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4A" w:rsidRPr="006C3E4A" w:rsidRDefault="006C3E4A" w:rsidP="006C3E4A">
      <w:pPr>
        <w:rPr>
          <w:sz w:val="22"/>
          <w:szCs w:val="22"/>
        </w:rPr>
      </w:pPr>
      <w:r w:rsidRPr="006C3E4A">
        <w:rPr>
          <w:noProof/>
          <w:sz w:val="22"/>
          <w:szCs w:val="22"/>
        </w:rPr>
        <w:drawing>
          <wp:anchor distT="0" distB="0" distL="114300" distR="114300" simplePos="0" relativeHeight="251658240" behindDoc="1" locked="0" layoutInCell="1" allowOverlap="1" wp14:anchorId="76EC5A16" wp14:editId="6448EDC9">
            <wp:simplePos x="0" y="0"/>
            <wp:positionH relativeFrom="column">
              <wp:posOffset>-356870</wp:posOffset>
            </wp:positionH>
            <wp:positionV relativeFrom="paragraph">
              <wp:posOffset>-69215</wp:posOffset>
            </wp:positionV>
            <wp:extent cx="828675" cy="698500"/>
            <wp:effectExtent l="0" t="0" r="9525" b="6350"/>
            <wp:wrapSquare wrapText="bothSides"/>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E4A">
        <w:rPr>
          <w:sz w:val="22"/>
          <w:szCs w:val="22"/>
        </w:rPr>
        <w:t>MAGISTRÁT MĚSTA ÚSTÍ NAD LABEM</w:t>
      </w:r>
    </w:p>
    <w:p w:rsidR="006C3E4A" w:rsidRPr="006C3E4A" w:rsidRDefault="006C3E4A" w:rsidP="006C3E4A">
      <w:pPr>
        <w:pStyle w:val="Zkladntext"/>
        <w:spacing w:after="0"/>
        <w:rPr>
          <w:sz w:val="22"/>
          <w:szCs w:val="22"/>
        </w:rPr>
      </w:pPr>
      <w:r w:rsidRPr="006C3E4A">
        <w:rPr>
          <w:sz w:val="22"/>
          <w:szCs w:val="22"/>
        </w:rPr>
        <w:t>Odbor školství, kultury, sportu a sociálních služeb</w:t>
      </w:r>
    </w:p>
    <w:p w:rsidR="006C3E4A" w:rsidRPr="006C3E4A" w:rsidRDefault="006C3E4A" w:rsidP="006C3E4A">
      <w:pPr>
        <w:pStyle w:val="Zkladntext"/>
        <w:spacing w:after="0"/>
        <w:rPr>
          <w:sz w:val="22"/>
          <w:szCs w:val="22"/>
        </w:rPr>
      </w:pPr>
      <w:r w:rsidRPr="006C3E4A">
        <w:rPr>
          <w:sz w:val="22"/>
          <w:szCs w:val="22"/>
        </w:rPr>
        <w:t>Oddělení podpory školství, kultury, sportu a sociálních služeb</w:t>
      </w:r>
    </w:p>
    <w:p w:rsidR="006C3E4A" w:rsidRPr="006C3E4A" w:rsidRDefault="006C3E4A" w:rsidP="006C3E4A">
      <w:pPr>
        <w:rPr>
          <w:b/>
          <w:sz w:val="22"/>
          <w:szCs w:val="22"/>
        </w:rPr>
      </w:pPr>
      <w:r w:rsidRPr="006C3E4A">
        <w:rPr>
          <w:sz w:val="22"/>
          <w:szCs w:val="22"/>
        </w:rPr>
        <w:t>Velká Hradební 8, 400 01 Ústí nad Labem</w:t>
      </w:r>
    </w:p>
    <w:p w:rsidR="006C3E4A" w:rsidRDefault="006C3E4A" w:rsidP="006C3E4A">
      <w:pPr>
        <w:rPr>
          <w:b/>
          <w:sz w:val="22"/>
          <w:szCs w:val="22"/>
        </w:rPr>
      </w:pPr>
    </w:p>
    <w:p w:rsidR="00DB7B37" w:rsidRDefault="00DB7B37" w:rsidP="006C3E4A">
      <w:pPr>
        <w:rPr>
          <w:b/>
          <w:sz w:val="22"/>
          <w:szCs w:val="22"/>
        </w:rPr>
      </w:pPr>
    </w:p>
    <w:p w:rsidR="00AC6B6D" w:rsidRPr="000329B1" w:rsidRDefault="0018043E" w:rsidP="00AC6B6D">
      <w:pPr>
        <w:jc w:val="center"/>
        <w:rPr>
          <w:b/>
        </w:rPr>
      </w:pPr>
      <w:r w:rsidRPr="006C3E4A">
        <w:rPr>
          <w:b/>
        </w:rPr>
        <w:t xml:space="preserve">Zápis z </w:t>
      </w:r>
      <w:r w:rsidR="004F650C">
        <w:rPr>
          <w:b/>
        </w:rPr>
        <w:t>6</w:t>
      </w:r>
      <w:r w:rsidR="00AC6B6D" w:rsidRPr="006C3E4A">
        <w:rPr>
          <w:b/>
        </w:rPr>
        <w:t xml:space="preserve">. </w:t>
      </w:r>
      <w:r w:rsidR="004F650C">
        <w:rPr>
          <w:b/>
        </w:rPr>
        <w:t xml:space="preserve">mimořádného </w:t>
      </w:r>
      <w:r w:rsidR="00AC6B6D" w:rsidRPr="000329B1">
        <w:rPr>
          <w:b/>
        </w:rPr>
        <w:t xml:space="preserve">jednání Sociálně zdravotní komise </w:t>
      </w:r>
      <w:r w:rsidR="00E62E58" w:rsidRPr="000329B1">
        <w:rPr>
          <w:b/>
        </w:rPr>
        <w:t xml:space="preserve">Rady města </w:t>
      </w:r>
      <w:r w:rsidR="00AC6B6D" w:rsidRPr="000329B1">
        <w:rPr>
          <w:b/>
        </w:rPr>
        <w:t>v roce 201</w:t>
      </w:r>
      <w:r w:rsidR="00883D3E" w:rsidRPr="000329B1">
        <w:rPr>
          <w:b/>
        </w:rPr>
        <w:t>5</w:t>
      </w:r>
      <w:r w:rsidR="00AC6B6D" w:rsidRPr="000329B1">
        <w:rPr>
          <w:b/>
        </w:rPr>
        <w:t xml:space="preserve">, </w:t>
      </w:r>
    </w:p>
    <w:p w:rsidR="00AC6B6D" w:rsidRPr="000329B1" w:rsidRDefault="00AC6B6D" w:rsidP="00AC6B6D">
      <w:pPr>
        <w:jc w:val="center"/>
        <w:rPr>
          <w:b/>
          <w:sz w:val="16"/>
          <w:szCs w:val="16"/>
        </w:rPr>
      </w:pPr>
      <w:r w:rsidRPr="000329B1">
        <w:rPr>
          <w:b/>
        </w:rPr>
        <w:t xml:space="preserve">konané dne </w:t>
      </w:r>
      <w:r w:rsidR="004F650C">
        <w:rPr>
          <w:b/>
        </w:rPr>
        <w:t>18</w:t>
      </w:r>
      <w:r w:rsidRPr="000329B1">
        <w:rPr>
          <w:b/>
        </w:rPr>
        <w:t xml:space="preserve">. </w:t>
      </w:r>
      <w:r w:rsidR="00631841">
        <w:rPr>
          <w:b/>
        </w:rPr>
        <w:t>5</w:t>
      </w:r>
      <w:r w:rsidRPr="000329B1">
        <w:rPr>
          <w:b/>
        </w:rPr>
        <w:t>. 201</w:t>
      </w:r>
      <w:r w:rsidR="00883D3E" w:rsidRPr="000329B1">
        <w:rPr>
          <w:b/>
        </w:rPr>
        <w:t>5</w:t>
      </w:r>
      <w:r w:rsidRPr="000329B1">
        <w:rPr>
          <w:b/>
        </w:rPr>
        <w:t xml:space="preserve"> od </w:t>
      </w:r>
      <w:r w:rsidR="00883D3E" w:rsidRPr="000329B1">
        <w:rPr>
          <w:b/>
        </w:rPr>
        <w:t>15.0</w:t>
      </w:r>
      <w:r w:rsidR="00DC28FF" w:rsidRPr="000329B1">
        <w:rPr>
          <w:b/>
        </w:rPr>
        <w:t>0</w:t>
      </w:r>
      <w:r w:rsidRPr="000329B1">
        <w:rPr>
          <w:b/>
        </w:rPr>
        <w:t xml:space="preserve"> hodin v zasedací místnosti </w:t>
      </w:r>
      <w:r w:rsidR="00630665" w:rsidRPr="000329B1">
        <w:rPr>
          <w:b/>
        </w:rPr>
        <w:t>Rady města</w:t>
      </w:r>
      <w:r w:rsidRPr="000329B1">
        <w:rPr>
          <w:b/>
        </w:rPr>
        <w:t xml:space="preserve"> __________________________________________________________________________</w:t>
      </w:r>
    </w:p>
    <w:p w:rsidR="00AC6B6D" w:rsidRPr="000329B1" w:rsidRDefault="00AC6B6D" w:rsidP="00AC6B6D"/>
    <w:p w:rsidR="00FA2708" w:rsidRPr="000329B1" w:rsidRDefault="00FA2708" w:rsidP="00AC6B6D"/>
    <w:p w:rsidR="004F650C" w:rsidRPr="000329B1" w:rsidRDefault="00B143AD" w:rsidP="004F650C">
      <w:pPr>
        <w:ind w:left="1080" w:hanging="1080"/>
        <w:jc w:val="both"/>
      </w:pPr>
      <w:r w:rsidRPr="000329B1">
        <w:rPr>
          <w:b/>
          <w:i/>
        </w:rPr>
        <w:t>Přítomni:</w:t>
      </w:r>
      <w:r w:rsidRPr="000329B1">
        <w:t xml:space="preserve"> </w:t>
      </w:r>
      <w:r w:rsidR="00883D3E" w:rsidRPr="000329B1">
        <w:t>Mgr. Černá</w:t>
      </w:r>
      <w:r w:rsidRPr="000329B1">
        <w:t xml:space="preserve">, </w:t>
      </w:r>
      <w:r w:rsidR="00883D3E" w:rsidRPr="000329B1">
        <w:t>Mgr. Husák</w:t>
      </w:r>
      <w:r w:rsidR="0018043E" w:rsidRPr="000329B1">
        <w:t>,</w:t>
      </w:r>
      <w:r w:rsidR="00630665" w:rsidRPr="000329B1">
        <w:t xml:space="preserve"> </w:t>
      </w:r>
      <w:r w:rsidR="00883D3E" w:rsidRPr="000329B1">
        <w:t>Ing. Outlá</w:t>
      </w:r>
      <w:r w:rsidR="00631841">
        <w:t>,</w:t>
      </w:r>
      <w:r w:rsidR="009C18BE">
        <w:t xml:space="preserve"> </w:t>
      </w:r>
      <w:r w:rsidR="00DE5E4B">
        <w:t>Mgr. Železný</w:t>
      </w:r>
      <w:r w:rsidR="005A12C3">
        <w:t xml:space="preserve">, </w:t>
      </w:r>
      <w:r w:rsidR="005A12C3" w:rsidRPr="000329B1">
        <w:t>Bc. Skálová</w:t>
      </w:r>
      <w:r w:rsidR="00631841">
        <w:t xml:space="preserve">, </w:t>
      </w:r>
      <w:r w:rsidR="004F650C" w:rsidRPr="000329B1">
        <w:t>p. Karika</w:t>
      </w:r>
    </w:p>
    <w:p w:rsidR="00AC6B6D" w:rsidRPr="000329B1" w:rsidRDefault="00AC6B6D" w:rsidP="00AC6B6D">
      <w:pPr>
        <w:ind w:left="993" w:hanging="993"/>
      </w:pPr>
    </w:p>
    <w:p w:rsidR="00AC6B6D" w:rsidRPr="000329B1" w:rsidRDefault="00AC6B6D" w:rsidP="00AC6B6D">
      <w:pPr>
        <w:ind w:left="851" w:hanging="851"/>
      </w:pPr>
    </w:p>
    <w:p w:rsidR="009C18BE" w:rsidRDefault="00DF7FE7" w:rsidP="009C18BE">
      <w:pPr>
        <w:ind w:left="1080" w:hanging="1080"/>
        <w:jc w:val="both"/>
      </w:pPr>
      <w:r w:rsidRPr="000329B1">
        <w:rPr>
          <w:b/>
          <w:i/>
        </w:rPr>
        <w:t>Přizvaní hosté:</w:t>
      </w:r>
      <w:r w:rsidR="00525D29" w:rsidRPr="000329B1">
        <w:t xml:space="preserve"> </w:t>
      </w:r>
      <w:r w:rsidR="00883D3E" w:rsidRPr="000329B1">
        <w:t xml:space="preserve">Bc. Bohuňková, </w:t>
      </w:r>
      <w:r w:rsidR="00631841">
        <w:t>p. Polesný</w:t>
      </w:r>
      <w:r w:rsidR="00FF7CEB">
        <w:t xml:space="preserve">, </w:t>
      </w:r>
    </w:p>
    <w:p w:rsidR="00DF7FE7" w:rsidRPr="000329B1" w:rsidRDefault="00DF7FE7" w:rsidP="00AC6B6D">
      <w:pPr>
        <w:ind w:left="1080" w:hanging="1080"/>
        <w:jc w:val="both"/>
      </w:pPr>
    </w:p>
    <w:p w:rsidR="00DF7FE7" w:rsidRPr="000329B1" w:rsidRDefault="00DF7FE7" w:rsidP="00AC6B6D">
      <w:pPr>
        <w:ind w:left="1080" w:hanging="1080"/>
        <w:jc w:val="both"/>
      </w:pPr>
    </w:p>
    <w:p w:rsidR="004F650C" w:rsidRPr="000329B1" w:rsidRDefault="00AC6B6D" w:rsidP="004F650C">
      <w:pPr>
        <w:ind w:left="1080" w:hanging="1080"/>
        <w:jc w:val="both"/>
      </w:pPr>
      <w:r w:rsidRPr="000329B1">
        <w:rPr>
          <w:b/>
          <w:i/>
        </w:rPr>
        <w:t>Nepřítomni, omluveni:</w:t>
      </w:r>
      <w:r w:rsidRPr="000329B1">
        <w:t xml:space="preserve"> </w:t>
      </w:r>
      <w:r w:rsidR="004F650C" w:rsidRPr="000329B1">
        <w:t>MUDr. Moudrá Wünschová</w:t>
      </w:r>
      <w:r w:rsidR="004F650C">
        <w:t xml:space="preserve">, </w:t>
      </w:r>
    </w:p>
    <w:p w:rsidR="00AC6B6D" w:rsidRDefault="00AC6B6D" w:rsidP="00AC6B6D">
      <w:pPr>
        <w:ind w:left="1080" w:hanging="1080"/>
        <w:jc w:val="both"/>
      </w:pPr>
    </w:p>
    <w:p w:rsidR="009C18BE" w:rsidRPr="000329B1" w:rsidRDefault="009C18BE" w:rsidP="00AC6B6D">
      <w:pPr>
        <w:ind w:left="1080" w:hanging="1080"/>
        <w:jc w:val="both"/>
      </w:pPr>
    </w:p>
    <w:p w:rsidR="00AC6B6D" w:rsidRPr="000329B1" w:rsidRDefault="004F4C3B" w:rsidP="00AC6B6D">
      <w:pPr>
        <w:ind w:left="1080" w:hanging="1080"/>
        <w:jc w:val="both"/>
        <w:rPr>
          <w:highlight w:val="cyan"/>
        </w:rPr>
      </w:pPr>
      <w:r w:rsidRPr="000329B1">
        <w:rPr>
          <w:b/>
          <w:i/>
        </w:rPr>
        <w:t>Nepřítomni, neomluveni:</w:t>
      </w:r>
      <w:r w:rsidRPr="000329B1">
        <w:t xml:space="preserve"> </w:t>
      </w:r>
    </w:p>
    <w:p w:rsidR="005E49B5" w:rsidRDefault="005E49B5" w:rsidP="00AC6B6D">
      <w:pPr>
        <w:jc w:val="both"/>
        <w:rPr>
          <w:b/>
          <w:u w:val="single"/>
        </w:rPr>
      </w:pPr>
    </w:p>
    <w:p w:rsidR="005E49B5" w:rsidRDefault="005E49B5" w:rsidP="00AC6B6D">
      <w:pPr>
        <w:jc w:val="both"/>
        <w:rPr>
          <w:b/>
          <w:u w:val="single"/>
        </w:rPr>
      </w:pPr>
    </w:p>
    <w:p w:rsidR="00AC6B6D" w:rsidRPr="000329B1" w:rsidRDefault="00AC6B6D" w:rsidP="00AC6B6D">
      <w:pPr>
        <w:jc w:val="both"/>
        <w:rPr>
          <w:b/>
          <w:u w:val="single"/>
        </w:rPr>
      </w:pPr>
      <w:r w:rsidRPr="000329B1">
        <w:rPr>
          <w:b/>
          <w:u w:val="single"/>
        </w:rPr>
        <w:t>Program jednání:</w:t>
      </w:r>
    </w:p>
    <w:p w:rsidR="00AC6B6D" w:rsidRPr="000329B1" w:rsidRDefault="00AC6B6D" w:rsidP="0015119B">
      <w:pPr>
        <w:jc w:val="both"/>
        <w:rPr>
          <w:highlight w:val="cyan"/>
        </w:rPr>
      </w:pPr>
    </w:p>
    <w:p w:rsidR="0077756D" w:rsidRPr="000329B1" w:rsidRDefault="0077756D" w:rsidP="0015119B">
      <w:pPr>
        <w:jc w:val="both"/>
        <w:rPr>
          <w:highlight w:val="cyan"/>
        </w:rPr>
      </w:pPr>
    </w:p>
    <w:p w:rsidR="0014211A" w:rsidRPr="000329B1" w:rsidRDefault="00AC6B6D" w:rsidP="00EA1C6C">
      <w:pPr>
        <w:ind w:right="171"/>
        <w:jc w:val="both"/>
        <w:rPr>
          <w:b/>
        </w:rPr>
      </w:pPr>
      <w:r w:rsidRPr="000329B1">
        <w:rPr>
          <w:b/>
        </w:rPr>
        <w:t>1) Zahájení jednání</w:t>
      </w:r>
      <w:r w:rsidR="000B6D23" w:rsidRPr="000329B1">
        <w:t xml:space="preserve"> </w:t>
      </w:r>
    </w:p>
    <w:p w:rsidR="00802819" w:rsidRDefault="00883D3E" w:rsidP="00802819">
      <w:pPr>
        <w:ind w:right="171"/>
        <w:jc w:val="both"/>
      </w:pPr>
      <w:r w:rsidRPr="000329B1">
        <w:t>Předsedkyně</w:t>
      </w:r>
      <w:r w:rsidR="00630665" w:rsidRPr="000329B1">
        <w:t xml:space="preserve"> komise Mgr. </w:t>
      </w:r>
      <w:r w:rsidRPr="000329B1">
        <w:t>Černá</w:t>
      </w:r>
      <w:r w:rsidR="00630665" w:rsidRPr="000329B1">
        <w:t xml:space="preserve"> zahájil</w:t>
      </w:r>
      <w:r w:rsidRPr="000329B1">
        <w:t xml:space="preserve">a </w:t>
      </w:r>
      <w:r w:rsidR="00630665" w:rsidRPr="000329B1">
        <w:t>jednání</w:t>
      </w:r>
      <w:r w:rsidR="0018043E" w:rsidRPr="000329B1">
        <w:t>, přivítal</w:t>
      </w:r>
      <w:r w:rsidRPr="000329B1">
        <w:t>a</w:t>
      </w:r>
      <w:r w:rsidR="0018043E" w:rsidRPr="000329B1">
        <w:t xml:space="preserve"> členy komise</w:t>
      </w:r>
      <w:r w:rsidR="005A12C3">
        <w:t xml:space="preserve">. </w:t>
      </w:r>
      <w:r w:rsidR="00341BD2" w:rsidRPr="000329B1">
        <w:t>Poté seznámil</w:t>
      </w:r>
      <w:r w:rsidRPr="000329B1">
        <w:t>a</w:t>
      </w:r>
      <w:r w:rsidR="00341BD2" w:rsidRPr="000329B1">
        <w:t xml:space="preserve"> přítomné s navrženým programem jednání</w:t>
      </w:r>
      <w:r w:rsidR="00802819">
        <w:t xml:space="preserve">, který byl </w:t>
      </w:r>
      <w:r w:rsidR="004F650C">
        <w:t>upraven</w:t>
      </w:r>
      <w:r w:rsidR="00802819">
        <w:t xml:space="preserve"> takto:</w:t>
      </w:r>
    </w:p>
    <w:p w:rsidR="00802819" w:rsidRDefault="00802819" w:rsidP="00103938">
      <w:pPr>
        <w:pStyle w:val="Odstavecseseznamem"/>
        <w:numPr>
          <w:ilvl w:val="0"/>
          <w:numId w:val="1"/>
        </w:numPr>
        <w:ind w:right="171"/>
        <w:jc w:val="both"/>
      </w:pPr>
      <w:r>
        <w:t xml:space="preserve">Bod </w:t>
      </w:r>
      <w:r w:rsidR="004F650C">
        <w:t>2b)</w:t>
      </w:r>
      <w:r>
        <w:t xml:space="preserve">   -   </w:t>
      </w:r>
      <w:r w:rsidR="004F650C">
        <w:t>Žádost na p</w:t>
      </w:r>
      <w:r>
        <w:t>odpor</w:t>
      </w:r>
      <w:r w:rsidR="004F650C">
        <w:t>u</w:t>
      </w:r>
      <w:r>
        <w:t xml:space="preserve"> Avon pochodu proti rakovině prsu</w:t>
      </w:r>
      <w:r w:rsidR="004F650C">
        <w:t xml:space="preserve"> – žádost stažena žadatelem</w:t>
      </w:r>
    </w:p>
    <w:p w:rsidR="004F650C" w:rsidRDefault="004F650C" w:rsidP="004F650C">
      <w:pPr>
        <w:pStyle w:val="Odstavecseseznamem"/>
        <w:ind w:right="171"/>
        <w:jc w:val="both"/>
      </w:pPr>
    </w:p>
    <w:p w:rsidR="00631841" w:rsidRPr="000329B1" w:rsidRDefault="004F650C" w:rsidP="00E17233">
      <w:pPr>
        <w:ind w:right="171"/>
        <w:jc w:val="both"/>
      </w:pPr>
      <w:r>
        <w:t>Zároveň informovala členy komise, že dle informací Kanceláře primátora neexistuje žádný Statut Fondu primátora ani žádná jiná pravidla ohledně podpory mimořádných žádostí z Fondu primátora. Jak již informovala pí. Šmilauerová na minulém jednání, byly finanční prostředky ve výši 500 tis. Kč na podporu mimořádných žádostí z Fondu primátora převedeny na Odbor školství, kultury, sportu a sociálních služeb</w:t>
      </w:r>
      <w:r w:rsidR="00841732">
        <w:t>, který žádosti zpracovává v režimu dotací.</w:t>
      </w:r>
    </w:p>
    <w:p w:rsidR="00341BD2" w:rsidRPr="000329B1" w:rsidRDefault="00341BD2" w:rsidP="00341BD2">
      <w:pPr>
        <w:pStyle w:val="Odstavecseseznamem"/>
        <w:ind w:right="171"/>
        <w:jc w:val="both"/>
      </w:pPr>
    </w:p>
    <w:p w:rsidR="002803E3" w:rsidRPr="000329B1" w:rsidRDefault="002803E3" w:rsidP="002803E3">
      <w:pPr>
        <w:ind w:right="171"/>
        <w:jc w:val="both"/>
      </w:pPr>
      <w:r w:rsidRPr="000329B1">
        <w:rPr>
          <w:b/>
        </w:rPr>
        <w:t xml:space="preserve">Usnesení:  </w:t>
      </w:r>
      <w:r w:rsidRPr="000329B1">
        <w:t>SZK souhlasí s</w:t>
      </w:r>
      <w:r w:rsidR="00341BD2" w:rsidRPr="000329B1">
        <w:t> </w:t>
      </w:r>
      <w:r w:rsidR="004F650C">
        <w:t>upraveným</w:t>
      </w:r>
      <w:r w:rsidR="00341BD2" w:rsidRPr="000329B1">
        <w:t xml:space="preserve"> </w:t>
      </w:r>
      <w:r w:rsidRPr="000329B1">
        <w:t>program</w:t>
      </w:r>
      <w:r w:rsidR="002B665D" w:rsidRPr="000329B1">
        <w:t>em</w:t>
      </w:r>
      <w:r w:rsidRPr="000329B1">
        <w:t xml:space="preserve"> jednání.</w:t>
      </w:r>
    </w:p>
    <w:p w:rsidR="002803E3" w:rsidRPr="000329B1" w:rsidRDefault="002803E3" w:rsidP="002803E3">
      <w:pPr>
        <w:ind w:right="171"/>
        <w:jc w:val="both"/>
      </w:pPr>
      <w:r w:rsidRPr="000329B1">
        <w:rPr>
          <w:b/>
        </w:rPr>
        <w:t>Hlasování:</w:t>
      </w:r>
      <w:r w:rsidRPr="000329B1">
        <w:t xml:space="preserve"> </w:t>
      </w:r>
      <w:r w:rsidR="004F650C">
        <w:t>6</w:t>
      </w:r>
      <w:r w:rsidRPr="000329B1">
        <w:t>pro - 0 proti -  0 zdržel se</w:t>
      </w:r>
    </w:p>
    <w:p w:rsidR="00DC28FF" w:rsidRPr="000329B1" w:rsidRDefault="00DC28FF" w:rsidP="002803E3">
      <w:pPr>
        <w:ind w:right="171"/>
        <w:jc w:val="both"/>
      </w:pPr>
    </w:p>
    <w:p w:rsidR="00DC28FF" w:rsidRPr="000329B1" w:rsidRDefault="00DC28FF" w:rsidP="002803E3">
      <w:pPr>
        <w:ind w:right="171"/>
        <w:jc w:val="both"/>
      </w:pPr>
      <w:r w:rsidRPr="000329B1">
        <w:t xml:space="preserve">Ověřovatel tohoto zápisu: </w:t>
      </w:r>
      <w:r w:rsidR="004F650C">
        <w:t>Ing. Eva Outlá</w:t>
      </w:r>
    </w:p>
    <w:p w:rsidR="00630665" w:rsidRPr="000329B1" w:rsidRDefault="00630665" w:rsidP="00EA1C6C">
      <w:pPr>
        <w:ind w:right="171"/>
        <w:jc w:val="both"/>
      </w:pPr>
    </w:p>
    <w:p w:rsidR="009C18BE" w:rsidRPr="009C18BE" w:rsidRDefault="009C18BE" w:rsidP="00EA1C6C">
      <w:pPr>
        <w:ind w:right="171"/>
        <w:jc w:val="both"/>
        <w:rPr>
          <w:i/>
        </w:rPr>
      </w:pPr>
    </w:p>
    <w:p w:rsidR="00210A95" w:rsidRDefault="00DE5E4B" w:rsidP="00210A95">
      <w:pPr>
        <w:ind w:right="171"/>
        <w:jc w:val="both"/>
        <w:rPr>
          <w:b/>
        </w:rPr>
      </w:pPr>
      <w:r>
        <w:rPr>
          <w:b/>
        </w:rPr>
        <w:t>2</w:t>
      </w:r>
      <w:r w:rsidR="00210A95" w:rsidRPr="000329B1">
        <w:rPr>
          <w:b/>
        </w:rPr>
        <w:t xml:space="preserve">) </w:t>
      </w:r>
      <w:r w:rsidR="004F650C">
        <w:rPr>
          <w:b/>
        </w:rPr>
        <w:t>Mimořádné žádosti</w:t>
      </w:r>
    </w:p>
    <w:p w:rsidR="00802819" w:rsidRPr="00802819" w:rsidRDefault="004F650C" w:rsidP="00103938">
      <w:pPr>
        <w:pStyle w:val="Odstavecseseznamem"/>
        <w:numPr>
          <w:ilvl w:val="0"/>
          <w:numId w:val="4"/>
        </w:numPr>
        <w:ind w:left="709" w:right="171" w:hanging="425"/>
        <w:jc w:val="both"/>
        <w:rPr>
          <w:b/>
        </w:rPr>
      </w:pPr>
      <w:r>
        <w:rPr>
          <w:b/>
        </w:rPr>
        <w:t>Žádost Svazu důchodců ČR</w:t>
      </w:r>
    </w:p>
    <w:p w:rsidR="00711C0C" w:rsidRDefault="008D08A2" w:rsidP="005C454F">
      <w:pPr>
        <w:ind w:left="709" w:right="171"/>
        <w:jc w:val="both"/>
      </w:pPr>
      <w:r w:rsidRPr="000329B1">
        <w:t xml:space="preserve">Paní předsedkyně Mgr. Černá </w:t>
      </w:r>
      <w:r w:rsidR="001C607B">
        <w:t xml:space="preserve">informovala členy komise, že </w:t>
      </w:r>
      <w:r w:rsidR="00841732">
        <w:t xml:space="preserve">dle jejího zjištění jsou prostory v Národním domě Ústí n. L. využívány Svazem důchodců 2x týdně. Celkem má tato organizace 680 členů z Ústí n. L. a okolí. Paní náměstkyně Bc. Bohuňková informovala členy komise, že oslovila paní Věru Frankovou, předsedkyni Městské organizace Svazu důchodců ČR, ohledně navázání spolupráce </w:t>
      </w:r>
      <w:r w:rsidR="00841732">
        <w:lastRenderedPageBreak/>
        <w:t xml:space="preserve">se Statutárním městem ÚL, byla pozvána i do pracovní skupiny „Senioři“, bohužel bez úspěchu. </w:t>
      </w:r>
    </w:p>
    <w:p w:rsidR="00680DEA" w:rsidRDefault="00680DEA" w:rsidP="00EA1C6C">
      <w:pPr>
        <w:ind w:right="171"/>
        <w:jc w:val="both"/>
      </w:pPr>
    </w:p>
    <w:p w:rsidR="001C607B" w:rsidRDefault="001C607B" w:rsidP="00876163">
      <w:pPr>
        <w:ind w:left="709" w:right="171"/>
        <w:jc w:val="both"/>
        <w:rPr>
          <w:bCs/>
        </w:rPr>
      </w:pPr>
      <w:r w:rsidRPr="00927F2E">
        <w:rPr>
          <w:b/>
        </w:rPr>
        <w:t>Usnesení:</w:t>
      </w:r>
      <w:r>
        <w:t xml:space="preserve"> SZK </w:t>
      </w:r>
      <w:r w:rsidR="00841732">
        <w:rPr>
          <w:bCs/>
        </w:rPr>
        <w:t>doporučuje Radě města uvolnit jednorázově z Fondu primátora</w:t>
      </w:r>
      <w:r w:rsidR="00876163">
        <w:rPr>
          <w:bCs/>
        </w:rPr>
        <w:t xml:space="preserve"> pro rok 2015 částku 33 750,- Kč na úhradu pronájmu prostor Svazu důchodců ČR, Městské organizace Ústí n. L. s podmínkou, že bude zahájena spolupráce a komunikace s paní náměstkyní Bc. Bohuňkovou.</w:t>
      </w:r>
    </w:p>
    <w:p w:rsidR="001C607B" w:rsidRDefault="001C607B" w:rsidP="00876163">
      <w:pPr>
        <w:ind w:left="709" w:right="171"/>
        <w:jc w:val="both"/>
      </w:pPr>
      <w:r w:rsidRPr="007F6042">
        <w:rPr>
          <w:b/>
        </w:rPr>
        <w:t>Hlasování:</w:t>
      </w:r>
      <w:r w:rsidR="00876163">
        <w:t xml:space="preserve"> 6</w:t>
      </w:r>
      <w:r>
        <w:t xml:space="preserve"> pro – 0 proti – 0 se zdržel</w:t>
      </w:r>
    </w:p>
    <w:p w:rsidR="003E108A" w:rsidRDefault="003E108A" w:rsidP="001C607B">
      <w:pPr>
        <w:ind w:right="171"/>
        <w:jc w:val="both"/>
      </w:pPr>
    </w:p>
    <w:p w:rsidR="001C607B" w:rsidRPr="00876163" w:rsidRDefault="00876163" w:rsidP="00103938">
      <w:pPr>
        <w:pStyle w:val="Odstavecseseznamem"/>
        <w:numPr>
          <w:ilvl w:val="0"/>
          <w:numId w:val="5"/>
        </w:numPr>
        <w:ind w:left="709" w:hanging="425"/>
        <w:rPr>
          <w:b/>
          <w:bCs/>
        </w:rPr>
      </w:pPr>
      <w:r>
        <w:rPr>
          <w:b/>
        </w:rPr>
        <w:t>Městský klub seniorů</w:t>
      </w:r>
      <w:r w:rsidR="00E46099">
        <w:rPr>
          <w:b/>
        </w:rPr>
        <w:t xml:space="preserve"> (dále jen MKS)</w:t>
      </w:r>
    </w:p>
    <w:p w:rsidR="001C607B" w:rsidRDefault="00876163" w:rsidP="00E46099">
      <w:pPr>
        <w:ind w:left="709"/>
        <w:jc w:val="both"/>
      </w:pPr>
      <w:r>
        <w:rPr>
          <w:bCs/>
        </w:rPr>
        <w:t>Paní náměstkyně Bc. Bohuňková představila členům komise záměr Statutárního města ÚL zřídit Městský klub seniorů, který by provozoval svou činnost pod hlavičkou Pečovatelské služby Úst</w:t>
      </w:r>
      <w:r w:rsidR="0044544F">
        <w:rPr>
          <w:bCs/>
        </w:rPr>
        <w:t>í n. L., příspěvkové organizace (viz příloha č. 1 tohoto zápisu).</w:t>
      </w:r>
      <w:r>
        <w:rPr>
          <w:bCs/>
        </w:rPr>
        <w:t xml:space="preserve"> Tato organizace již v minulosti Klub seniorů provozovala, bohužel od jeho zrušení (2003) se nepodařilo na tuto aktivitu </w:t>
      </w:r>
      <w:r w:rsidR="00F82B24">
        <w:rPr>
          <w:bCs/>
        </w:rPr>
        <w:t xml:space="preserve">navázat a </w:t>
      </w:r>
      <w:r w:rsidR="00F82B24">
        <w:t>prostor pro společná setkávání a využití volného času seniorů v Ústí nad Labem chybí.</w:t>
      </w:r>
      <w:r w:rsidR="002521DD">
        <w:t xml:space="preserve"> V souvislosti s uskutečněním tohoto záměru by bylo nutné změnit zřizovací listinu organizace.</w:t>
      </w:r>
      <w:r w:rsidR="0044544F">
        <w:t xml:space="preserve"> Vhodné prostory jsou vytipovány v Městských lázních, bývalé restauraci. Bohužel tyto prostory je nutné kompletně zrekonstruovat. Z hlediska finančních úspor se uvažuje o zapojení do této rekonstrukce studenty z odborného učiliště v Krásném Březně. Tyto prostory by poté mohly sloužit i dalším takovým to organizacím. Současně se vznikem M</w:t>
      </w:r>
      <w:r w:rsidR="00E46099">
        <w:t>KS</w:t>
      </w:r>
      <w:r w:rsidR="0044544F">
        <w:t xml:space="preserve"> by zanikl spolek ELIXÍR</w:t>
      </w:r>
      <w:r w:rsidR="00E46099">
        <w:t xml:space="preserve"> a provoz MKS by byl hrazen částečně z finančních prostředků, které byly letos poskytnuty spolku Elixír jako dotace a částečně by se na provozu podílela Pečovatelská služba Ústí n. L., p. o. Vzhledem k náročnosti získávání finančních prostředků spolek Elixír tuto aktivitu města vítá a je ochoten věnovat případný majetek nově vzniklému MKS.</w:t>
      </w:r>
    </w:p>
    <w:p w:rsidR="00E46099" w:rsidRDefault="00E46099" w:rsidP="00E46099">
      <w:pPr>
        <w:ind w:left="709"/>
        <w:jc w:val="both"/>
      </w:pPr>
    </w:p>
    <w:p w:rsidR="002C5E69" w:rsidRDefault="002C5E69" w:rsidP="00E46099">
      <w:pPr>
        <w:ind w:left="709" w:right="171"/>
        <w:jc w:val="both"/>
        <w:rPr>
          <w:bCs/>
        </w:rPr>
      </w:pPr>
      <w:r w:rsidRPr="00927F2E">
        <w:rPr>
          <w:b/>
        </w:rPr>
        <w:t>Usnesení:</w:t>
      </w:r>
      <w:r>
        <w:t xml:space="preserve"> SZK </w:t>
      </w:r>
      <w:r w:rsidR="00E46099">
        <w:rPr>
          <w:bCs/>
        </w:rPr>
        <w:t>se seznámila s dopisem ředitelky Pečovatelské služby Ústí n. L., p. o., Bc. Ditty Hromádkové a se záměrem zřízení Městského klubu seniorů v prostorách Městských lázní a doporučuje Radě města tento záměr schválit.</w:t>
      </w:r>
    </w:p>
    <w:p w:rsidR="002C5E69" w:rsidRDefault="002C5E69" w:rsidP="00E46099">
      <w:pPr>
        <w:ind w:left="709" w:right="171"/>
        <w:jc w:val="both"/>
      </w:pPr>
      <w:r w:rsidRPr="007F6042">
        <w:rPr>
          <w:b/>
        </w:rPr>
        <w:t>Hlasování:</w:t>
      </w:r>
      <w:r>
        <w:t xml:space="preserve"> </w:t>
      </w:r>
      <w:r w:rsidR="00E46099">
        <w:t>6</w:t>
      </w:r>
      <w:r>
        <w:t xml:space="preserve"> pro – 0 proti – 0 se zdržel</w:t>
      </w:r>
    </w:p>
    <w:p w:rsidR="00E46099" w:rsidRDefault="00E46099" w:rsidP="00E46099">
      <w:pPr>
        <w:ind w:left="709" w:right="171"/>
        <w:jc w:val="both"/>
      </w:pPr>
    </w:p>
    <w:p w:rsidR="00E46099" w:rsidRPr="00A14AE9" w:rsidRDefault="00E46099" w:rsidP="00103938">
      <w:pPr>
        <w:pStyle w:val="Odstavecseseznamem"/>
        <w:numPr>
          <w:ilvl w:val="0"/>
          <w:numId w:val="5"/>
        </w:numPr>
        <w:ind w:left="709" w:hanging="425"/>
        <w:jc w:val="both"/>
        <w:rPr>
          <w:bCs/>
        </w:rPr>
      </w:pPr>
      <w:r>
        <w:rPr>
          <w:b/>
        </w:rPr>
        <w:t>Žádost spolku D</w:t>
      </w:r>
      <w:r w:rsidR="007521BF">
        <w:rPr>
          <w:b/>
        </w:rPr>
        <w:t>RUG - OUT</w:t>
      </w:r>
      <w:r>
        <w:rPr>
          <w:b/>
        </w:rPr>
        <w:t xml:space="preserve"> Klub</w:t>
      </w:r>
      <w:r w:rsidR="00A14AE9">
        <w:rPr>
          <w:b/>
        </w:rPr>
        <w:t xml:space="preserve"> </w:t>
      </w:r>
    </w:p>
    <w:p w:rsidR="00E46099" w:rsidRPr="00E46099" w:rsidRDefault="00E46099" w:rsidP="00A14AE9">
      <w:pPr>
        <w:pStyle w:val="Odstavecseseznamem"/>
        <w:ind w:left="709"/>
        <w:jc w:val="both"/>
        <w:rPr>
          <w:bCs/>
        </w:rPr>
      </w:pPr>
      <w:r>
        <w:t>Paní předsedkyně Mgr. Černá přivítala na jednání paní Radku Kobližkovou, ředitelku</w:t>
      </w:r>
      <w:r w:rsidR="007521BF">
        <w:t xml:space="preserve"> odborných programů organizace Drug – Out Klub. Paní Kobližková představila členům komise služby, které organizace poskytuje a v čem spočívá terénní práce s uživateli návykových látek. Tato cílová skupina je velice riziková z hlediska přenosu infekčních chorob (hepatitida A, hepatitida C, tuberkulóza, syfilis). Terénní program zahrnuje </w:t>
      </w:r>
      <w:r w:rsidR="00A14AE9">
        <w:t xml:space="preserve">zejména výměnu injekčních stříkaček a jehel, poskytování desinfekcí, zdravotnického materiálu, kondomů a zároveň i bezpečnou likvidaci vybraného infekčního materiálu od klientů. Od 1. 1. 2015 dosud byl v rámci terénního programu vyměněn zdravotnický materiál (injekční stříkačky) v hodnotě 180 tis. Kč. </w:t>
      </w:r>
      <w:r w:rsidR="00F20EB4">
        <w:t>Prezentace včetně statistických údajů je přílohou č. 2</w:t>
      </w:r>
      <w:r w:rsidR="00BB7903">
        <w:t>,</w:t>
      </w:r>
      <w:r w:rsidR="00F20EB4">
        <w:t xml:space="preserve"> tohoto zápisu.</w:t>
      </w:r>
    </w:p>
    <w:p w:rsidR="00E46099" w:rsidRDefault="008B5FBC" w:rsidP="008B5FBC">
      <w:pPr>
        <w:ind w:left="709" w:right="171"/>
        <w:jc w:val="both"/>
      </w:pPr>
      <w:r>
        <w:t>Paní náměstkyně zjišťovala vývoj drogové situace a dle Národního monitorovacího střediska pro látkové závislosti se město ÚL, po Praze, pohybuje na vedoucí pozici, co se týká uživatelů drog. Dále upozornila, že drogový problém blokuje úspěšnost všech ostatních opatření a že je nutné zaměřit se hlavně na primární prevenci, jelikož dle mapování klientely, 2/3 uživatelů začínají s užíváním návykových látek již na základní škole. Paní náměstkyně informovala členy komise, že tyto finanční prostředky nebudou poskytnuty z Fondu primátora. K tomuto tématu byla vedena diskuse.</w:t>
      </w:r>
      <w:r w:rsidR="00F20EB4">
        <w:t xml:space="preserve"> </w:t>
      </w:r>
    </w:p>
    <w:p w:rsidR="0037063A" w:rsidRDefault="0037063A" w:rsidP="00E46099">
      <w:pPr>
        <w:ind w:left="709" w:right="171"/>
        <w:jc w:val="both"/>
      </w:pPr>
    </w:p>
    <w:p w:rsidR="008B5FBC" w:rsidRDefault="008B5FBC" w:rsidP="008B5FBC">
      <w:pPr>
        <w:ind w:left="709" w:right="171"/>
        <w:jc w:val="both"/>
        <w:rPr>
          <w:bCs/>
        </w:rPr>
      </w:pPr>
      <w:r w:rsidRPr="00927F2E">
        <w:rPr>
          <w:b/>
        </w:rPr>
        <w:lastRenderedPageBreak/>
        <w:t>Usnesení</w:t>
      </w:r>
      <w:r>
        <w:rPr>
          <w:b/>
        </w:rPr>
        <w:t xml:space="preserve"> 1</w:t>
      </w:r>
      <w:r w:rsidRPr="00927F2E">
        <w:rPr>
          <w:b/>
        </w:rPr>
        <w:t>:</w:t>
      </w:r>
      <w:r>
        <w:t xml:space="preserve"> Z důvodu zjištěného nárůstu počtu uživatelů drog a v rámci prevence šíření infekčních chorob d</w:t>
      </w:r>
      <w:r>
        <w:rPr>
          <w:bCs/>
        </w:rPr>
        <w:t>oporučuje SZK Radě města poskytnout dotaci</w:t>
      </w:r>
      <w:r w:rsidR="00657B85">
        <w:rPr>
          <w:bCs/>
        </w:rPr>
        <w:t xml:space="preserve"> spolku DRUG – OUT Klub</w:t>
      </w:r>
      <w:r>
        <w:rPr>
          <w:bCs/>
        </w:rPr>
        <w:t xml:space="preserve"> na úhradu zdravotnického materiálu ve výši 300 tis. Kč.</w:t>
      </w:r>
    </w:p>
    <w:p w:rsidR="008B5FBC" w:rsidRDefault="008B5FBC" w:rsidP="008B5FBC">
      <w:pPr>
        <w:ind w:left="709" w:right="171"/>
        <w:jc w:val="both"/>
      </w:pPr>
      <w:r w:rsidRPr="007F6042">
        <w:rPr>
          <w:b/>
        </w:rPr>
        <w:t>Hlasování:</w:t>
      </w:r>
      <w:r>
        <w:t xml:space="preserve"> 3 pro – 1 proti – 2 se zdržel</w:t>
      </w:r>
    </w:p>
    <w:p w:rsidR="008B5FBC" w:rsidRDefault="008B5FBC" w:rsidP="00E46099">
      <w:pPr>
        <w:ind w:left="709" w:right="171"/>
        <w:jc w:val="both"/>
      </w:pPr>
    </w:p>
    <w:p w:rsidR="008B5FBC" w:rsidRDefault="008B5FBC" w:rsidP="00E46099">
      <w:pPr>
        <w:ind w:left="709" w:right="171"/>
        <w:jc w:val="both"/>
      </w:pPr>
      <w:r>
        <w:t>Toto usnesení nebylo přijato.</w:t>
      </w:r>
    </w:p>
    <w:p w:rsidR="008B5FBC" w:rsidRDefault="008B5FBC" w:rsidP="00E46099">
      <w:pPr>
        <w:ind w:left="709" w:right="171"/>
        <w:jc w:val="both"/>
      </w:pPr>
    </w:p>
    <w:p w:rsidR="008B5FBC" w:rsidRDefault="008B5FBC" w:rsidP="008B5FBC">
      <w:pPr>
        <w:ind w:left="709" w:right="171"/>
        <w:jc w:val="both"/>
        <w:rPr>
          <w:bCs/>
        </w:rPr>
      </w:pPr>
      <w:r w:rsidRPr="00927F2E">
        <w:rPr>
          <w:b/>
        </w:rPr>
        <w:t>Usnesení</w:t>
      </w:r>
      <w:r>
        <w:rPr>
          <w:b/>
        </w:rPr>
        <w:t xml:space="preserve"> </w:t>
      </w:r>
      <w:r w:rsidR="002E4B01">
        <w:rPr>
          <w:b/>
        </w:rPr>
        <w:t>2</w:t>
      </w:r>
      <w:r w:rsidRPr="00927F2E">
        <w:rPr>
          <w:b/>
        </w:rPr>
        <w:t>:</w:t>
      </w:r>
      <w:r>
        <w:t xml:space="preserve"> Z důvodu zjištěného nárůstu počtu uživatelů drog a v rámci prevence šíření infekčních chorob d</w:t>
      </w:r>
      <w:r>
        <w:rPr>
          <w:bCs/>
        </w:rPr>
        <w:t>oporučuje SZK Radě města poskytnout dotaci</w:t>
      </w:r>
      <w:r w:rsidR="00657B85">
        <w:rPr>
          <w:bCs/>
        </w:rPr>
        <w:t xml:space="preserve"> spolku DRUG – OUT Klub</w:t>
      </w:r>
      <w:r>
        <w:rPr>
          <w:bCs/>
        </w:rPr>
        <w:t xml:space="preserve"> na úhradu zdravotnického materiálu ve výši 200 tis. Kč.</w:t>
      </w:r>
    </w:p>
    <w:p w:rsidR="008B5FBC" w:rsidRDefault="008B5FBC" w:rsidP="008B5FBC">
      <w:pPr>
        <w:ind w:left="709" w:right="171"/>
        <w:jc w:val="both"/>
      </w:pPr>
      <w:r w:rsidRPr="007F6042">
        <w:rPr>
          <w:b/>
        </w:rPr>
        <w:t>Hlasování:</w:t>
      </w:r>
      <w:r>
        <w:t xml:space="preserve"> 5 pro – 0 proti – 1 se zdržel</w:t>
      </w:r>
    </w:p>
    <w:p w:rsidR="008B5FBC" w:rsidRDefault="008B5FBC" w:rsidP="00E46099">
      <w:pPr>
        <w:ind w:left="709" w:right="171"/>
        <w:jc w:val="both"/>
      </w:pPr>
    </w:p>
    <w:p w:rsidR="00711C0C" w:rsidRDefault="002C5E69" w:rsidP="00711C0C">
      <w:pPr>
        <w:ind w:left="1080" w:hanging="1080"/>
        <w:jc w:val="both"/>
      </w:pPr>
      <w:r>
        <w:rPr>
          <w:b/>
        </w:rPr>
        <w:t>3</w:t>
      </w:r>
      <w:r w:rsidR="00711C0C">
        <w:rPr>
          <w:b/>
        </w:rPr>
        <w:t>)</w:t>
      </w:r>
      <w:r w:rsidR="00711C0C" w:rsidRPr="00711C0C">
        <w:rPr>
          <w:b/>
        </w:rPr>
        <w:t xml:space="preserve"> </w:t>
      </w:r>
      <w:r w:rsidR="00657B85">
        <w:rPr>
          <w:b/>
        </w:rPr>
        <w:t>Různé – Mimořádné žádosti předané k projednání z Kanceláře primátora</w:t>
      </w:r>
    </w:p>
    <w:p w:rsidR="00657B85" w:rsidRPr="00657B85" w:rsidRDefault="00657B85" w:rsidP="00103938">
      <w:pPr>
        <w:pStyle w:val="Odstavecseseznamem"/>
        <w:numPr>
          <w:ilvl w:val="0"/>
          <w:numId w:val="6"/>
        </w:numPr>
        <w:ind w:left="709" w:hanging="425"/>
        <w:jc w:val="both"/>
      </w:pPr>
      <w:r w:rsidRPr="00657B85">
        <w:rPr>
          <w:b/>
        </w:rPr>
        <w:t xml:space="preserve">Chirurgické odd. Krajské zdravotní a.s. </w:t>
      </w:r>
    </w:p>
    <w:p w:rsidR="00711C0C" w:rsidRPr="00B83D3E" w:rsidRDefault="00657B85" w:rsidP="00657B85">
      <w:pPr>
        <w:pStyle w:val="Odstavecseseznamem"/>
        <w:ind w:left="709"/>
        <w:jc w:val="both"/>
      </w:pPr>
      <w:r>
        <w:t>Žádost o finanční podporu 22. Česko – Japonského sympozia (viz příloha č. 3, tohoto zápisu)</w:t>
      </w:r>
      <w:r w:rsidR="002E4B01">
        <w:t xml:space="preserve"> ve výši 20 tis. Kč. Sympozium</w:t>
      </w:r>
      <w:r>
        <w:t xml:space="preserve"> se poprvé v historii uskuteční v ČR. Paní předsedkyně Mgr. Černá konstatovala, že v žádosti není uveden konkrétní účel, na co budou finanční prostředky využity. Dále po zhlédnutí oficiálního programu na internetu není nikde uvedena návaznost na město ÚL. Ing. Outlá také poznamenala, že konference jsou většinou hrazeny z účastnických poplatků</w:t>
      </w:r>
      <w:r w:rsidR="002E4B01">
        <w:t>. K tomuto bodu byla vedena diskuze.</w:t>
      </w:r>
    </w:p>
    <w:p w:rsidR="00036E61" w:rsidRDefault="00036E61" w:rsidP="00B83D3E">
      <w:pPr>
        <w:ind w:left="1080" w:hanging="1080"/>
        <w:jc w:val="both"/>
        <w:rPr>
          <w:b/>
        </w:rPr>
      </w:pPr>
    </w:p>
    <w:p w:rsidR="002E4B01" w:rsidRDefault="002E4B01" w:rsidP="002E4B01">
      <w:pPr>
        <w:ind w:left="709" w:right="171"/>
        <w:jc w:val="both"/>
        <w:rPr>
          <w:bCs/>
        </w:rPr>
      </w:pPr>
      <w:r w:rsidRPr="00927F2E">
        <w:rPr>
          <w:b/>
        </w:rPr>
        <w:t>Usnesení:</w:t>
      </w:r>
      <w:r>
        <w:t xml:space="preserve"> SZK po projednání nedoporučuje Radě města podpořit tuto žádost z důvodu absence vazby na město Ústí n. L. v oficiálním programu uvedeném na internetu.</w:t>
      </w:r>
    </w:p>
    <w:p w:rsidR="002E4B01" w:rsidRDefault="002E4B01" w:rsidP="002E4B01">
      <w:pPr>
        <w:ind w:left="709" w:right="171"/>
        <w:jc w:val="both"/>
      </w:pPr>
      <w:r w:rsidRPr="007F6042">
        <w:rPr>
          <w:b/>
        </w:rPr>
        <w:t>Hlasování:</w:t>
      </w:r>
      <w:r>
        <w:t xml:space="preserve"> 5 pro – 0 proti – 1 se zdržel</w:t>
      </w:r>
    </w:p>
    <w:p w:rsidR="002E4B01" w:rsidRDefault="002E4B01" w:rsidP="002E4B01">
      <w:pPr>
        <w:ind w:left="709" w:right="171"/>
        <w:jc w:val="both"/>
      </w:pPr>
    </w:p>
    <w:p w:rsidR="002E4B01" w:rsidRDefault="002E4B01" w:rsidP="00103938">
      <w:pPr>
        <w:pStyle w:val="Odstavecseseznamem"/>
        <w:numPr>
          <w:ilvl w:val="0"/>
          <w:numId w:val="6"/>
        </w:numPr>
        <w:ind w:left="709" w:right="171"/>
        <w:jc w:val="both"/>
        <w:rPr>
          <w:b/>
        </w:rPr>
      </w:pPr>
      <w:r w:rsidRPr="002E4B01">
        <w:rPr>
          <w:b/>
        </w:rPr>
        <w:t>Krajská zdravotní, a.s. – 14. Perinatologické dny Ústeckého kraje</w:t>
      </w:r>
    </w:p>
    <w:p w:rsidR="002E4B01" w:rsidRPr="002E4B01" w:rsidRDefault="002E4B01" w:rsidP="002E4B01">
      <w:pPr>
        <w:pStyle w:val="Odstavecseseznamem"/>
        <w:ind w:left="709" w:right="171"/>
        <w:jc w:val="both"/>
      </w:pPr>
      <w:r>
        <w:t xml:space="preserve">Žádost o finanční podporu odborné konference 14. Perinatologické dny </w:t>
      </w:r>
      <w:r w:rsidR="00960AAF">
        <w:t>Ú</w:t>
      </w:r>
      <w:r>
        <w:t>steckého kraje ve výši 30 tis. Kč</w:t>
      </w:r>
      <w:r w:rsidR="00960AAF">
        <w:t xml:space="preserve"> (viz příloha č. 4, tohoto zápisu)</w:t>
      </w:r>
      <w:r>
        <w:t>.</w:t>
      </w:r>
      <w:r w:rsidR="007148E1">
        <w:t xml:space="preserve"> SZK konstatovala, že žádost byla předána komisi pozdě, ale po prostudování programu konference se jedná o velmi zajímavá témata týkající našeho kraje.</w:t>
      </w:r>
      <w:r w:rsidR="00960AAF">
        <w:t xml:space="preserve"> Ústecký kraj léta vykazuje incidenci předčasného porodu, která je téměř dvojnásobná, než je celostátní průměr.</w:t>
      </w:r>
    </w:p>
    <w:p w:rsidR="002E4B01" w:rsidRDefault="002E4B01" w:rsidP="002E4B01">
      <w:pPr>
        <w:ind w:left="709" w:right="171"/>
        <w:jc w:val="both"/>
      </w:pPr>
    </w:p>
    <w:p w:rsidR="007148E1" w:rsidRDefault="007148E1" w:rsidP="007148E1">
      <w:pPr>
        <w:ind w:left="709" w:right="171"/>
        <w:jc w:val="both"/>
        <w:rPr>
          <w:bCs/>
        </w:rPr>
      </w:pPr>
      <w:r w:rsidRPr="00927F2E">
        <w:rPr>
          <w:b/>
        </w:rPr>
        <w:t>Usnesení:</w:t>
      </w:r>
      <w:r>
        <w:t xml:space="preserve"> SZK po projednání doporučuje </w:t>
      </w:r>
      <w:r w:rsidR="00960AAF">
        <w:t xml:space="preserve">Radě města </w:t>
      </w:r>
      <w:r>
        <w:t>uvolnit jednorázově z Fondu primátora částku 10 tis. Kč</w:t>
      </w:r>
      <w:r w:rsidR="00960AAF">
        <w:t xml:space="preserve"> na</w:t>
      </w:r>
      <w:r>
        <w:t xml:space="preserve"> podpo</w:t>
      </w:r>
      <w:r w:rsidR="00960AAF">
        <w:t xml:space="preserve">ru odborné konference 14. Perinatologické dny Ústeckého kraje a zároveň žádá Kancelář primátora o zajištění publicity k podpoře této akce. </w:t>
      </w:r>
    </w:p>
    <w:p w:rsidR="007148E1" w:rsidRDefault="007148E1" w:rsidP="007148E1">
      <w:pPr>
        <w:ind w:left="709" w:right="171"/>
        <w:jc w:val="both"/>
      </w:pPr>
      <w:r w:rsidRPr="007F6042">
        <w:rPr>
          <w:b/>
        </w:rPr>
        <w:t>Hlasování:</w:t>
      </w:r>
      <w:r>
        <w:t xml:space="preserve"> </w:t>
      </w:r>
      <w:r w:rsidR="00960AAF">
        <w:t>6</w:t>
      </w:r>
      <w:r>
        <w:t xml:space="preserve"> pro – 0 proti – </w:t>
      </w:r>
      <w:r w:rsidR="00960AAF">
        <w:t>0</w:t>
      </w:r>
      <w:r>
        <w:t xml:space="preserve"> se zdržel</w:t>
      </w:r>
    </w:p>
    <w:p w:rsidR="00960AAF" w:rsidRDefault="00960AAF" w:rsidP="007148E1">
      <w:pPr>
        <w:ind w:left="709" w:right="171"/>
        <w:jc w:val="both"/>
      </w:pPr>
    </w:p>
    <w:p w:rsidR="00960AAF" w:rsidRPr="00960AAF" w:rsidRDefault="00960AAF" w:rsidP="00103938">
      <w:pPr>
        <w:pStyle w:val="Odstavecseseznamem"/>
        <w:numPr>
          <w:ilvl w:val="0"/>
          <w:numId w:val="6"/>
        </w:numPr>
        <w:ind w:left="709" w:right="171"/>
        <w:jc w:val="both"/>
      </w:pPr>
      <w:r w:rsidRPr="00960AAF">
        <w:rPr>
          <w:b/>
        </w:rPr>
        <w:t>Fakulta zdravotnických studií UJEP – konference „Nové trendy ve zdravotnických vědách“</w:t>
      </w:r>
    </w:p>
    <w:p w:rsidR="00960AAF" w:rsidRDefault="00960AAF" w:rsidP="00960AAF">
      <w:pPr>
        <w:pStyle w:val="Odstavecseseznamem"/>
        <w:ind w:left="709" w:right="171"/>
        <w:jc w:val="both"/>
      </w:pPr>
      <w:r>
        <w:t>Žádost o finanční příspěvek ve výši 15 tis. Kč (viz příloha č. 5, tohoto zápisu). Paní předsedkyně Mgr. Černá konsta</w:t>
      </w:r>
      <w:r w:rsidR="00C3416D">
        <w:t>tovala, že sborník zmiňovaný v žádosti je dle dostupných informací na internetu vydáván pouze na CD.</w:t>
      </w:r>
      <w:r w:rsidR="008B45D4">
        <w:t xml:space="preserve"> Dále podotkla, že </w:t>
      </w:r>
      <w:r w:rsidR="008B45D4" w:rsidRPr="008B45D4">
        <w:t>z 2denní plánované akce je na internetu informace o 1 denní akci.</w:t>
      </w:r>
      <w:r w:rsidR="00C3416D">
        <w:t xml:space="preserve"> K tomuto bodu byla vedena diskuze.</w:t>
      </w:r>
    </w:p>
    <w:p w:rsidR="00C3416D" w:rsidRPr="00960AAF" w:rsidRDefault="00C3416D" w:rsidP="00960AAF">
      <w:pPr>
        <w:pStyle w:val="Odstavecseseznamem"/>
        <w:ind w:left="709" w:right="171"/>
        <w:jc w:val="both"/>
      </w:pPr>
    </w:p>
    <w:p w:rsidR="00C3416D" w:rsidRPr="00C3416D" w:rsidRDefault="00C3416D" w:rsidP="00C3416D">
      <w:pPr>
        <w:pStyle w:val="Odstavecseseznamem"/>
        <w:ind w:left="709" w:right="171"/>
        <w:jc w:val="both"/>
        <w:rPr>
          <w:bCs/>
        </w:rPr>
      </w:pPr>
      <w:r w:rsidRPr="00C3416D">
        <w:rPr>
          <w:b/>
        </w:rPr>
        <w:t>Usnesení:</w:t>
      </w:r>
      <w:r>
        <w:t xml:space="preserve"> SZK po projednání doporučuje Radě města uvolnit jednorázově z Fondu primátora částku 9 tis. Kč jako příspěvek na podporu vědecké konference </w:t>
      </w:r>
      <w:r w:rsidRPr="00C3416D">
        <w:t>„Nové trendy ve zdravotnických vědách“</w:t>
      </w:r>
      <w:r>
        <w:t xml:space="preserve"> a žádá Kancelář primátora o zajištění publicity propagačních materiálů a sborníku. </w:t>
      </w:r>
    </w:p>
    <w:p w:rsidR="00C3416D" w:rsidRDefault="00C3416D" w:rsidP="00C3416D">
      <w:pPr>
        <w:ind w:left="709" w:right="171"/>
        <w:jc w:val="both"/>
      </w:pPr>
      <w:r w:rsidRPr="007F6042">
        <w:rPr>
          <w:b/>
        </w:rPr>
        <w:lastRenderedPageBreak/>
        <w:t>Hlasování:</w:t>
      </w:r>
      <w:r>
        <w:t xml:space="preserve"> 6 pro – 0 proti – 0 se zdržel</w:t>
      </w:r>
    </w:p>
    <w:p w:rsidR="00960AAF" w:rsidRDefault="00C3416D" w:rsidP="007518F1">
      <w:pPr>
        <w:pStyle w:val="Odstavecseseznamem"/>
        <w:numPr>
          <w:ilvl w:val="0"/>
          <w:numId w:val="6"/>
        </w:numPr>
        <w:ind w:left="709"/>
        <w:jc w:val="both"/>
        <w:rPr>
          <w:b/>
        </w:rPr>
      </w:pPr>
      <w:r>
        <w:rPr>
          <w:b/>
        </w:rPr>
        <w:t>Otorinolaryngologické odd. Krajské zdravotní, a.s.</w:t>
      </w:r>
    </w:p>
    <w:p w:rsidR="007518F1" w:rsidRPr="00C3416D" w:rsidRDefault="007518F1" w:rsidP="007518F1">
      <w:pPr>
        <w:pStyle w:val="Odstavecseseznamem"/>
        <w:ind w:left="709" w:right="171"/>
        <w:jc w:val="both"/>
        <w:rPr>
          <w:bCs/>
        </w:rPr>
      </w:pPr>
      <w:r>
        <w:t>Žádost o finanční příspěvek na 22. Nadregionální konferenci, od loňského roku nazvanou výborem ORL „Slámův den“, pod názvem „Novinky ve FES“ ve výši 30 tis. Kč (viz příloha č. 6 tohoto zápisu). Vzhledem k termínu konání konference, 9. 10. 2015 komise žádá o doplnění žádosti, zejména účelu použití případné dotace, rozpočtu a možností spolupráce a prezentace města.</w:t>
      </w:r>
    </w:p>
    <w:p w:rsidR="007518F1" w:rsidRPr="007518F1" w:rsidRDefault="007518F1" w:rsidP="007518F1">
      <w:pPr>
        <w:pStyle w:val="Odstavecseseznamem"/>
        <w:ind w:left="709"/>
        <w:jc w:val="both"/>
      </w:pPr>
    </w:p>
    <w:p w:rsidR="007518F1" w:rsidRPr="00C3416D" w:rsidRDefault="007518F1" w:rsidP="007518F1">
      <w:pPr>
        <w:pStyle w:val="Odstavecseseznamem"/>
        <w:ind w:left="709" w:right="171"/>
        <w:jc w:val="both"/>
        <w:rPr>
          <w:bCs/>
        </w:rPr>
      </w:pPr>
      <w:r w:rsidRPr="00C3416D">
        <w:rPr>
          <w:b/>
        </w:rPr>
        <w:t>Usnesení:</w:t>
      </w:r>
      <w:r>
        <w:t xml:space="preserve"> SZK po projednání žádá Otorinolaryngologické odd. Krajské zdravotní, a. s. o předložení doplněné žádosti, tzn. s navrženým rozpočtem akce a položkami potřebnými k podpoře.</w:t>
      </w:r>
    </w:p>
    <w:p w:rsidR="007518F1" w:rsidRDefault="007518F1" w:rsidP="007518F1">
      <w:pPr>
        <w:ind w:left="709" w:right="171"/>
        <w:jc w:val="both"/>
      </w:pPr>
      <w:r w:rsidRPr="007F6042">
        <w:rPr>
          <w:b/>
        </w:rPr>
        <w:t>Hlasování:</w:t>
      </w:r>
      <w:r>
        <w:t xml:space="preserve"> 6 pro – 0 proti – 0 se zdržel</w:t>
      </w:r>
    </w:p>
    <w:p w:rsidR="007518F1" w:rsidRDefault="007518F1" w:rsidP="0053224C">
      <w:pPr>
        <w:jc w:val="both"/>
        <w:rPr>
          <w:b/>
        </w:rPr>
      </w:pPr>
    </w:p>
    <w:p w:rsidR="00B21DAF" w:rsidRDefault="00B21DAF" w:rsidP="00B21DAF">
      <w:pPr>
        <w:pStyle w:val="Odstavecseseznamem"/>
        <w:numPr>
          <w:ilvl w:val="0"/>
          <w:numId w:val="8"/>
        </w:numPr>
        <w:ind w:left="709"/>
        <w:jc w:val="both"/>
        <w:rPr>
          <w:b/>
        </w:rPr>
      </w:pPr>
      <w:r>
        <w:rPr>
          <w:b/>
        </w:rPr>
        <w:t xml:space="preserve">BOS </w:t>
      </w:r>
      <w:proofErr w:type="spellStart"/>
      <w:r>
        <w:rPr>
          <w:b/>
        </w:rPr>
        <w:t>org</w:t>
      </w:r>
      <w:proofErr w:type="spellEnd"/>
      <w:r>
        <w:rPr>
          <w:b/>
        </w:rPr>
        <w:t xml:space="preserve">. s.r.o. – Live </w:t>
      </w:r>
      <w:proofErr w:type="spellStart"/>
      <w:r>
        <w:rPr>
          <w:b/>
        </w:rPr>
        <w:t>surgery</w:t>
      </w:r>
      <w:proofErr w:type="spellEnd"/>
      <w:r>
        <w:rPr>
          <w:b/>
        </w:rPr>
        <w:t xml:space="preserve"> </w:t>
      </w:r>
      <w:proofErr w:type="spellStart"/>
      <w:r>
        <w:rPr>
          <w:b/>
        </w:rPr>
        <w:t>cerebrovascular</w:t>
      </w:r>
      <w:proofErr w:type="spellEnd"/>
      <w:r>
        <w:rPr>
          <w:b/>
        </w:rPr>
        <w:t xml:space="preserve"> and </w:t>
      </w:r>
      <w:proofErr w:type="spellStart"/>
      <w:r>
        <w:rPr>
          <w:b/>
        </w:rPr>
        <w:t>Skull</w:t>
      </w:r>
      <w:proofErr w:type="spellEnd"/>
      <w:r>
        <w:rPr>
          <w:b/>
        </w:rPr>
        <w:t xml:space="preserve"> Base, </w:t>
      </w:r>
      <w:proofErr w:type="spellStart"/>
      <w:r>
        <w:rPr>
          <w:b/>
        </w:rPr>
        <w:t>Transtemporal</w:t>
      </w:r>
      <w:proofErr w:type="spellEnd"/>
      <w:r>
        <w:rPr>
          <w:b/>
        </w:rPr>
        <w:t xml:space="preserve"> </w:t>
      </w:r>
      <w:proofErr w:type="spellStart"/>
      <w:r>
        <w:rPr>
          <w:b/>
        </w:rPr>
        <w:t>Approaches</w:t>
      </w:r>
      <w:proofErr w:type="spellEnd"/>
      <w:r>
        <w:rPr>
          <w:b/>
        </w:rPr>
        <w:t xml:space="preserve"> and </w:t>
      </w:r>
      <w:proofErr w:type="spellStart"/>
      <w:r>
        <w:rPr>
          <w:b/>
        </w:rPr>
        <w:t>Intensive</w:t>
      </w:r>
      <w:proofErr w:type="spellEnd"/>
      <w:r>
        <w:rPr>
          <w:b/>
        </w:rPr>
        <w:t xml:space="preserve"> EC-IC Bypass </w:t>
      </w:r>
      <w:proofErr w:type="spellStart"/>
      <w:r>
        <w:rPr>
          <w:b/>
        </w:rPr>
        <w:t>Course</w:t>
      </w:r>
      <w:proofErr w:type="spellEnd"/>
    </w:p>
    <w:p w:rsidR="00B21DAF" w:rsidRPr="00B21DAF" w:rsidRDefault="00B21DAF" w:rsidP="00B21DAF">
      <w:pPr>
        <w:pStyle w:val="Odstavecseseznamem"/>
        <w:ind w:left="709"/>
        <w:jc w:val="both"/>
      </w:pPr>
      <w:r>
        <w:t xml:space="preserve">Žádost o finanční příspěvek na výukovou akci ve výši 50 tis. Kč (viz příloha č. 7 tohoto zápisu).  Workshop bude probíhat v Masarykově nemocnici za účasti světově proslulých neurochirurgů z Japonska a USA 12. 6. 2015. Následující den bude pořádán celodenní anatomický kurz za účasti odborníků z Německa, Švédska a USA. </w:t>
      </w:r>
    </w:p>
    <w:p w:rsidR="005440AB" w:rsidRPr="002A4234" w:rsidRDefault="005440AB" w:rsidP="005440AB">
      <w:pPr>
        <w:ind w:left="426"/>
      </w:pPr>
    </w:p>
    <w:p w:rsidR="007477B7" w:rsidRDefault="007477B7" w:rsidP="007477B7">
      <w:pPr>
        <w:pStyle w:val="Odstavecseseznamem"/>
        <w:ind w:left="709" w:right="171"/>
        <w:jc w:val="both"/>
      </w:pPr>
      <w:r w:rsidRPr="00C3416D">
        <w:rPr>
          <w:b/>
        </w:rPr>
        <w:t>Usnesení:</w:t>
      </w:r>
      <w:r>
        <w:t xml:space="preserve"> SZK po projednání doporučuje Radě města uvolnit jednorázově z Fondu primátora částku 25 tis. Kč jako příspěvek města ÚL na podporu výše uvedených akcí a žádá Kancelář primátora o zajištění publicity v rámci propagačních materiálů a výstupů z této akce.</w:t>
      </w:r>
    </w:p>
    <w:p w:rsidR="007477B7" w:rsidRDefault="007477B7" w:rsidP="007477B7">
      <w:pPr>
        <w:pStyle w:val="Odstavecseseznamem"/>
        <w:ind w:left="709" w:right="171"/>
        <w:jc w:val="both"/>
      </w:pPr>
      <w:r w:rsidRPr="007F6042">
        <w:rPr>
          <w:b/>
        </w:rPr>
        <w:t>Hlasování:</w:t>
      </w:r>
      <w:r>
        <w:t xml:space="preserve"> 5 pro – 0 proti – 1 se zdržel</w:t>
      </w:r>
    </w:p>
    <w:p w:rsidR="005440AB" w:rsidRDefault="005440AB" w:rsidP="005440AB">
      <w:pPr>
        <w:ind w:left="426"/>
        <w:rPr>
          <w:sz w:val="26"/>
          <w:szCs w:val="26"/>
        </w:rPr>
      </w:pPr>
    </w:p>
    <w:p w:rsidR="005440AB" w:rsidRPr="005440AB" w:rsidRDefault="005440AB" w:rsidP="005440AB">
      <w:pPr>
        <w:ind w:left="426"/>
        <w:rPr>
          <w:sz w:val="26"/>
          <w:szCs w:val="26"/>
        </w:rPr>
      </w:pPr>
    </w:p>
    <w:p w:rsidR="007062F6" w:rsidRDefault="0034596C" w:rsidP="007062F6">
      <w:pPr>
        <w:jc w:val="center"/>
        <w:rPr>
          <w:b/>
          <w:sz w:val="26"/>
          <w:szCs w:val="26"/>
          <w:u w:val="single"/>
        </w:rPr>
      </w:pPr>
      <w:r w:rsidRPr="000329B1">
        <w:rPr>
          <w:b/>
          <w:sz w:val="26"/>
          <w:szCs w:val="26"/>
          <w:u w:val="single"/>
        </w:rPr>
        <w:t xml:space="preserve">Příští jednání – </w:t>
      </w:r>
      <w:r w:rsidR="00671544">
        <w:rPr>
          <w:b/>
          <w:sz w:val="26"/>
          <w:szCs w:val="26"/>
          <w:u w:val="single"/>
        </w:rPr>
        <w:t>1</w:t>
      </w:r>
      <w:r w:rsidRPr="000329B1">
        <w:rPr>
          <w:b/>
          <w:sz w:val="26"/>
          <w:szCs w:val="26"/>
          <w:u w:val="single"/>
        </w:rPr>
        <w:t xml:space="preserve">. </w:t>
      </w:r>
      <w:r w:rsidR="007477B7">
        <w:rPr>
          <w:b/>
          <w:sz w:val="26"/>
          <w:szCs w:val="26"/>
          <w:u w:val="single"/>
        </w:rPr>
        <w:t>června</w:t>
      </w:r>
      <w:r w:rsidRPr="000329B1">
        <w:rPr>
          <w:b/>
          <w:sz w:val="26"/>
          <w:szCs w:val="26"/>
          <w:u w:val="single"/>
        </w:rPr>
        <w:t xml:space="preserve"> 201</w:t>
      </w:r>
      <w:r w:rsidR="00304BEF">
        <w:rPr>
          <w:b/>
          <w:sz w:val="26"/>
          <w:szCs w:val="26"/>
          <w:u w:val="single"/>
        </w:rPr>
        <w:t>5</w:t>
      </w:r>
      <w:r w:rsidRPr="000329B1">
        <w:rPr>
          <w:b/>
          <w:sz w:val="26"/>
          <w:szCs w:val="26"/>
          <w:u w:val="single"/>
        </w:rPr>
        <w:t xml:space="preserve"> od 1</w:t>
      </w:r>
      <w:r w:rsidR="00530A6F">
        <w:rPr>
          <w:b/>
          <w:sz w:val="26"/>
          <w:szCs w:val="26"/>
          <w:u w:val="single"/>
        </w:rPr>
        <w:t>5</w:t>
      </w:r>
      <w:r w:rsidRPr="000329B1">
        <w:rPr>
          <w:b/>
          <w:sz w:val="26"/>
          <w:szCs w:val="26"/>
          <w:u w:val="single"/>
        </w:rPr>
        <w:t>.</w:t>
      </w:r>
      <w:r w:rsidR="00320536" w:rsidRPr="000329B1">
        <w:rPr>
          <w:b/>
          <w:sz w:val="26"/>
          <w:szCs w:val="26"/>
          <w:u w:val="single"/>
        </w:rPr>
        <w:t>0</w:t>
      </w:r>
      <w:r w:rsidRPr="000329B1">
        <w:rPr>
          <w:b/>
          <w:sz w:val="26"/>
          <w:szCs w:val="26"/>
          <w:u w:val="single"/>
        </w:rPr>
        <w:t xml:space="preserve">0h v zasedací místnosti </w:t>
      </w:r>
      <w:r w:rsidR="00304BEF">
        <w:rPr>
          <w:b/>
          <w:sz w:val="26"/>
          <w:szCs w:val="26"/>
          <w:u w:val="single"/>
        </w:rPr>
        <w:t>Rady města</w:t>
      </w:r>
    </w:p>
    <w:p w:rsidR="0066532B" w:rsidRPr="000329B1" w:rsidRDefault="0066532B" w:rsidP="007062F6">
      <w:pPr>
        <w:jc w:val="center"/>
        <w:rPr>
          <w:b/>
          <w:u w:val="single"/>
        </w:rPr>
      </w:pPr>
    </w:p>
    <w:p w:rsidR="00307671" w:rsidRPr="00016285" w:rsidRDefault="00307671" w:rsidP="007062F6">
      <w:pPr>
        <w:jc w:val="center"/>
        <w:rPr>
          <w:b/>
          <w:u w:val="single"/>
        </w:rPr>
      </w:pPr>
    </w:p>
    <w:p w:rsidR="002A4234" w:rsidRPr="007477B7" w:rsidRDefault="00AC6B6D" w:rsidP="007477B7">
      <w:pPr>
        <w:jc w:val="both"/>
        <w:rPr>
          <w:b/>
          <w:u w:val="single"/>
        </w:rPr>
      </w:pPr>
      <w:r>
        <w:rPr>
          <w:b/>
          <w:u w:val="single"/>
        </w:rPr>
        <w:t>Přílohy</w:t>
      </w:r>
    </w:p>
    <w:p w:rsidR="002A4234" w:rsidRPr="007477B7" w:rsidRDefault="007477B7" w:rsidP="007477B7">
      <w:pPr>
        <w:pStyle w:val="Odstavecseseznamem"/>
        <w:numPr>
          <w:ilvl w:val="0"/>
          <w:numId w:val="3"/>
        </w:numPr>
        <w:ind w:left="284" w:hanging="1"/>
        <w:rPr>
          <w:bCs/>
        </w:rPr>
      </w:pPr>
      <w:r>
        <w:t>MKS – dopis ředitelky Pečovatelské služby Ústí n. L., p. o.</w:t>
      </w:r>
    </w:p>
    <w:p w:rsidR="007477B7" w:rsidRPr="00451190" w:rsidRDefault="00A628A4" w:rsidP="007477B7">
      <w:pPr>
        <w:pStyle w:val="Odstavecseseznamem"/>
        <w:numPr>
          <w:ilvl w:val="0"/>
          <w:numId w:val="3"/>
        </w:numPr>
        <w:ind w:left="284" w:hanging="1"/>
        <w:rPr>
          <w:bCs/>
        </w:rPr>
      </w:pPr>
      <w:r>
        <w:t>Prezentace pí. Kobližkové,</w:t>
      </w:r>
      <w:r w:rsidR="00451190">
        <w:t xml:space="preserve"> DRUG – OUT Klub</w:t>
      </w:r>
    </w:p>
    <w:p w:rsidR="00451190" w:rsidRPr="00451190" w:rsidRDefault="00451190" w:rsidP="007477B7">
      <w:pPr>
        <w:pStyle w:val="Odstavecseseznamem"/>
        <w:numPr>
          <w:ilvl w:val="0"/>
          <w:numId w:val="3"/>
        </w:numPr>
        <w:ind w:left="284" w:hanging="1"/>
        <w:rPr>
          <w:bCs/>
        </w:rPr>
      </w:pPr>
      <w:r>
        <w:t>Žádost Chirurgického odd. Krajské zdravotní, a. s.</w:t>
      </w:r>
    </w:p>
    <w:p w:rsidR="00451190" w:rsidRPr="00451190" w:rsidRDefault="00451190" w:rsidP="00451190">
      <w:pPr>
        <w:pStyle w:val="Odstavecseseznamem"/>
        <w:numPr>
          <w:ilvl w:val="0"/>
          <w:numId w:val="3"/>
        </w:numPr>
        <w:ind w:left="284" w:hanging="1"/>
        <w:rPr>
          <w:bCs/>
        </w:rPr>
      </w:pPr>
      <w:r w:rsidRPr="00451190">
        <w:rPr>
          <w:bCs/>
        </w:rPr>
        <w:t xml:space="preserve">Žádost </w:t>
      </w:r>
      <w:r w:rsidRPr="00451190">
        <w:t>Krajská zdravotní, a.s. – 14. Perinatologické dny Ústeckého kraje</w:t>
      </w:r>
    </w:p>
    <w:p w:rsidR="00451190" w:rsidRPr="00451190" w:rsidRDefault="00451190" w:rsidP="00451190">
      <w:pPr>
        <w:pStyle w:val="Odstavecseseznamem"/>
        <w:numPr>
          <w:ilvl w:val="0"/>
          <w:numId w:val="3"/>
        </w:numPr>
        <w:ind w:right="171" w:hanging="436"/>
        <w:jc w:val="both"/>
        <w:rPr>
          <w:bCs/>
        </w:rPr>
      </w:pPr>
      <w:r w:rsidRPr="00451190">
        <w:rPr>
          <w:bCs/>
        </w:rPr>
        <w:t>Fakulta zdravotnických studií UJEP – konference „Nové trendy ve zdravotnických vědách“</w:t>
      </w:r>
    </w:p>
    <w:p w:rsidR="00451190" w:rsidRPr="00451190" w:rsidRDefault="00451190" w:rsidP="00451190">
      <w:pPr>
        <w:pStyle w:val="Odstavecseseznamem"/>
        <w:numPr>
          <w:ilvl w:val="0"/>
          <w:numId w:val="3"/>
        </w:numPr>
        <w:ind w:hanging="436"/>
        <w:jc w:val="both"/>
        <w:rPr>
          <w:bCs/>
        </w:rPr>
      </w:pPr>
      <w:r w:rsidRPr="00451190">
        <w:rPr>
          <w:bCs/>
        </w:rPr>
        <w:t>Otorinolaryngologické odd. Krajské zdravotní, a.s.</w:t>
      </w:r>
    </w:p>
    <w:p w:rsidR="00451190" w:rsidRPr="00451190" w:rsidRDefault="00451190" w:rsidP="00451190">
      <w:pPr>
        <w:pStyle w:val="Odstavecseseznamem"/>
        <w:numPr>
          <w:ilvl w:val="0"/>
          <w:numId w:val="3"/>
        </w:numPr>
        <w:ind w:hanging="436"/>
        <w:jc w:val="both"/>
        <w:rPr>
          <w:bCs/>
        </w:rPr>
      </w:pPr>
      <w:r w:rsidRPr="00451190">
        <w:rPr>
          <w:bCs/>
        </w:rPr>
        <w:t xml:space="preserve">BOS </w:t>
      </w:r>
      <w:proofErr w:type="spellStart"/>
      <w:r w:rsidRPr="00451190">
        <w:rPr>
          <w:bCs/>
        </w:rPr>
        <w:t>org</w:t>
      </w:r>
      <w:proofErr w:type="spellEnd"/>
      <w:r w:rsidRPr="00451190">
        <w:rPr>
          <w:bCs/>
        </w:rPr>
        <w:t xml:space="preserve">. s.r.o. – Live </w:t>
      </w:r>
      <w:proofErr w:type="spellStart"/>
      <w:r w:rsidRPr="00451190">
        <w:rPr>
          <w:bCs/>
        </w:rPr>
        <w:t>surgery</w:t>
      </w:r>
      <w:proofErr w:type="spellEnd"/>
      <w:r w:rsidRPr="00451190">
        <w:rPr>
          <w:bCs/>
        </w:rPr>
        <w:t xml:space="preserve"> </w:t>
      </w:r>
      <w:proofErr w:type="spellStart"/>
      <w:r w:rsidRPr="00451190">
        <w:rPr>
          <w:bCs/>
        </w:rPr>
        <w:t>cerebrovascular</w:t>
      </w:r>
      <w:proofErr w:type="spellEnd"/>
      <w:r w:rsidRPr="00451190">
        <w:rPr>
          <w:bCs/>
        </w:rPr>
        <w:t xml:space="preserve"> and </w:t>
      </w:r>
      <w:proofErr w:type="spellStart"/>
      <w:r w:rsidRPr="00451190">
        <w:rPr>
          <w:bCs/>
        </w:rPr>
        <w:t>Skull</w:t>
      </w:r>
      <w:proofErr w:type="spellEnd"/>
      <w:r w:rsidRPr="00451190">
        <w:rPr>
          <w:bCs/>
        </w:rPr>
        <w:t xml:space="preserve"> Base, </w:t>
      </w:r>
      <w:proofErr w:type="spellStart"/>
      <w:r w:rsidRPr="00451190">
        <w:rPr>
          <w:bCs/>
        </w:rPr>
        <w:t>Transtemporal</w:t>
      </w:r>
      <w:proofErr w:type="spellEnd"/>
      <w:r w:rsidRPr="00451190">
        <w:rPr>
          <w:bCs/>
        </w:rPr>
        <w:t xml:space="preserve"> </w:t>
      </w:r>
      <w:proofErr w:type="spellStart"/>
      <w:r w:rsidRPr="00451190">
        <w:rPr>
          <w:bCs/>
        </w:rPr>
        <w:t>Approaches</w:t>
      </w:r>
      <w:proofErr w:type="spellEnd"/>
      <w:r w:rsidRPr="00451190">
        <w:rPr>
          <w:bCs/>
        </w:rPr>
        <w:t xml:space="preserve"> and </w:t>
      </w:r>
      <w:proofErr w:type="spellStart"/>
      <w:r w:rsidRPr="00451190">
        <w:rPr>
          <w:bCs/>
        </w:rPr>
        <w:t>Intensive</w:t>
      </w:r>
      <w:proofErr w:type="spellEnd"/>
      <w:r w:rsidRPr="00451190">
        <w:rPr>
          <w:bCs/>
        </w:rPr>
        <w:t xml:space="preserve"> EC-IC Bypass </w:t>
      </w:r>
      <w:proofErr w:type="spellStart"/>
      <w:r w:rsidRPr="00451190">
        <w:rPr>
          <w:bCs/>
        </w:rPr>
        <w:t>Course</w:t>
      </w:r>
      <w:proofErr w:type="spellEnd"/>
    </w:p>
    <w:p w:rsidR="00451190" w:rsidRPr="007477B7" w:rsidRDefault="00451190" w:rsidP="00451190">
      <w:pPr>
        <w:pStyle w:val="Odstavecseseznamem"/>
        <w:ind w:left="284"/>
        <w:rPr>
          <w:bCs/>
        </w:rPr>
      </w:pPr>
    </w:p>
    <w:p w:rsidR="00C30343" w:rsidRDefault="00C30343" w:rsidP="002F3DF4">
      <w:pPr>
        <w:pStyle w:val="Odstavecseseznamem"/>
        <w:jc w:val="both"/>
      </w:pPr>
    </w:p>
    <w:p w:rsidR="0066532B" w:rsidRDefault="0066532B" w:rsidP="002F3DF4">
      <w:pPr>
        <w:pStyle w:val="Odstavecseseznamem"/>
        <w:jc w:val="both"/>
      </w:pPr>
    </w:p>
    <w:p w:rsidR="00AC6B6D" w:rsidRDefault="00AC6B6D" w:rsidP="00AC6B6D">
      <w:pPr>
        <w:jc w:val="both"/>
      </w:pPr>
      <w:r>
        <w:t xml:space="preserve">Zapsala: </w:t>
      </w:r>
      <w:r w:rsidR="00C57C7A">
        <w:t>Šárka</w:t>
      </w:r>
      <w:r w:rsidR="00A36287">
        <w:t xml:space="preserve"> Šmilauerová</w:t>
      </w:r>
      <w:r w:rsidR="00A944ED">
        <w:t>,</w:t>
      </w:r>
      <w:r>
        <w:t xml:space="preserve"> tajemnice komise</w:t>
      </w:r>
    </w:p>
    <w:p w:rsidR="002F3DF4" w:rsidRDefault="002F3DF4" w:rsidP="00AC6B6D">
      <w:pPr>
        <w:jc w:val="both"/>
      </w:pPr>
      <w:bookmarkStart w:id="0" w:name="_GoBack"/>
      <w:bookmarkEnd w:id="0"/>
    </w:p>
    <w:p w:rsidR="00806EDF" w:rsidRDefault="00AC6B6D" w:rsidP="00806EDF">
      <w:pPr>
        <w:ind w:right="171"/>
        <w:jc w:val="both"/>
      </w:pPr>
      <w:r>
        <w:t>O</w:t>
      </w:r>
      <w:r w:rsidR="00A36287">
        <w:t>věřil</w:t>
      </w:r>
      <w:r w:rsidR="00451190">
        <w:t>a</w:t>
      </w:r>
      <w:r>
        <w:t xml:space="preserve">: </w:t>
      </w:r>
      <w:r w:rsidR="00451190">
        <w:t xml:space="preserve">Ing. Eva </w:t>
      </w:r>
      <w:proofErr w:type="spellStart"/>
      <w:r w:rsidR="00451190">
        <w:t>Outlá</w:t>
      </w:r>
      <w:proofErr w:type="spellEnd"/>
      <w:r w:rsidR="002F3DF4">
        <w:t>, dne</w:t>
      </w:r>
      <w:r w:rsidR="00406997">
        <w:t xml:space="preserve"> </w:t>
      </w:r>
      <w:r w:rsidR="00611495">
        <w:t>22. 5.</w:t>
      </w:r>
      <w:r w:rsidR="00010981">
        <w:t xml:space="preserve"> 2015</w:t>
      </w:r>
    </w:p>
    <w:p w:rsidR="00731822" w:rsidRDefault="00731822" w:rsidP="00AC6B6D">
      <w:pPr>
        <w:jc w:val="both"/>
      </w:pPr>
    </w:p>
    <w:p w:rsidR="00AC6B6D" w:rsidRDefault="002F3DF4" w:rsidP="00AC6B6D">
      <w:pPr>
        <w:jc w:val="both"/>
      </w:pPr>
      <w:r>
        <w:t>Schválil</w:t>
      </w:r>
      <w:r w:rsidR="00151434">
        <w:t>a</w:t>
      </w:r>
      <w:r>
        <w:t xml:space="preserve">: </w:t>
      </w:r>
      <w:r w:rsidR="00AC6B6D">
        <w:t>Mgr.</w:t>
      </w:r>
      <w:r w:rsidR="004938FF">
        <w:t xml:space="preserve"> </w:t>
      </w:r>
      <w:r w:rsidR="00FD2F7B">
        <w:t>Lenka Černá</w:t>
      </w:r>
      <w:r w:rsidR="00AC6B6D">
        <w:t xml:space="preserve">, </w:t>
      </w:r>
      <w:r w:rsidR="00A36287">
        <w:t>předsed</w:t>
      </w:r>
      <w:r w:rsidR="00FD2F7B">
        <w:t>kyně</w:t>
      </w:r>
      <w:r w:rsidR="004938FF">
        <w:t xml:space="preserve"> </w:t>
      </w:r>
      <w:r w:rsidR="00AC6B6D">
        <w:t xml:space="preserve">komise </w:t>
      </w:r>
    </w:p>
    <w:sectPr w:rsidR="00AC6B6D" w:rsidSect="00B3627F">
      <w:footerReference w:type="default" r:id="rId10"/>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043" w:rsidRDefault="00F62043" w:rsidP="002A4EDD">
      <w:r>
        <w:separator/>
      </w:r>
    </w:p>
  </w:endnote>
  <w:endnote w:type="continuationSeparator" w:id="0">
    <w:p w:rsidR="00F62043" w:rsidRDefault="00F62043" w:rsidP="002A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911329"/>
      <w:docPartObj>
        <w:docPartGallery w:val="Page Numbers (Bottom of Page)"/>
        <w:docPartUnique/>
      </w:docPartObj>
    </w:sdtPr>
    <w:sdtEndPr/>
    <w:sdtContent>
      <w:p w:rsidR="00EA404B" w:rsidRDefault="00EA404B">
        <w:pPr>
          <w:pStyle w:val="Zpat"/>
          <w:jc w:val="center"/>
        </w:pPr>
        <w:r>
          <w:fldChar w:fldCharType="begin"/>
        </w:r>
        <w:r>
          <w:instrText>PAGE   \* MERGEFORMAT</w:instrText>
        </w:r>
        <w:r>
          <w:fldChar w:fldCharType="separate"/>
        </w:r>
        <w:r w:rsidR="00611495">
          <w:rPr>
            <w:noProof/>
          </w:rPr>
          <w:t>4</w:t>
        </w:r>
        <w:r>
          <w:fldChar w:fldCharType="end"/>
        </w:r>
      </w:p>
    </w:sdtContent>
  </w:sdt>
  <w:p w:rsidR="00EA404B" w:rsidRDefault="00EA404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043" w:rsidRDefault="00F62043" w:rsidP="002A4EDD">
      <w:r>
        <w:separator/>
      </w:r>
    </w:p>
  </w:footnote>
  <w:footnote w:type="continuationSeparator" w:id="0">
    <w:p w:rsidR="00F62043" w:rsidRDefault="00F62043" w:rsidP="002A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69F7"/>
    <w:multiLevelType w:val="hybridMultilevel"/>
    <w:tmpl w:val="192AAD4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nsid w:val="1D27109F"/>
    <w:multiLevelType w:val="hybridMultilevel"/>
    <w:tmpl w:val="F5CC439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nsid w:val="23AC2715"/>
    <w:multiLevelType w:val="hybridMultilevel"/>
    <w:tmpl w:val="54D85960"/>
    <w:lvl w:ilvl="0" w:tplc="2F2C23A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42305A2"/>
    <w:multiLevelType w:val="hybridMultilevel"/>
    <w:tmpl w:val="8AE87832"/>
    <w:lvl w:ilvl="0" w:tplc="BE925DEA">
      <w:start w:val="5"/>
      <w:numFmt w:val="lowerLetter"/>
      <w:lvlText w:val="%1)"/>
      <w:lvlJc w:val="left"/>
      <w:pPr>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CF871A9"/>
    <w:multiLevelType w:val="hybridMultilevel"/>
    <w:tmpl w:val="2A3C872C"/>
    <w:lvl w:ilvl="0" w:tplc="095AFF92">
      <w:start w:val="3"/>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8C2330E"/>
    <w:multiLevelType w:val="hybridMultilevel"/>
    <w:tmpl w:val="B046143A"/>
    <w:lvl w:ilvl="0" w:tplc="0405000B">
      <w:start w:val="1"/>
      <w:numFmt w:val="bullet"/>
      <w:lvlText w:val=""/>
      <w:lvlJc w:val="left"/>
      <w:pPr>
        <w:ind w:left="1004" w:hanging="360"/>
      </w:pPr>
      <w:rPr>
        <w:rFonts w:ascii="Wingdings" w:hAnsi="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nsid w:val="3ABA3275"/>
    <w:multiLevelType w:val="hybridMultilevel"/>
    <w:tmpl w:val="EE2A650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51F74276"/>
    <w:multiLevelType w:val="hybridMultilevel"/>
    <w:tmpl w:val="2CAE66E6"/>
    <w:lvl w:ilvl="0" w:tplc="4026402E">
      <w:start w:val="1"/>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
  </w:num>
  <w:num w:numId="5">
    <w:abstractNumId w:val="4"/>
  </w:num>
  <w:num w:numId="6">
    <w:abstractNumId w:val="7"/>
  </w:num>
  <w:num w:numId="7">
    <w:abstractNumId w:val="0"/>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6D"/>
    <w:rsid w:val="000002DA"/>
    <w:rsid w:val="00010829"/>
    <w:rsid w:val="00010981"/>
    <w:rsid w:val="00010AC9"/>
    <w:rsid w:val="000133DA"/>
    <w:rsid w:val="000156AD"/>
    <w:rsid w:val="00016285"/>
    <w:rsid w:val="0002050E"/>
    <w:rsid w:val="00023BEE"/>
    <w:rsid w:val="00025B74"/>
    <w:rsid w:val="00026CD8"/>
    <w:rsid w:val="000301D0"/>
    <w:rsid w:val="00030293"/>
    <w:rsid w:val="000329B1"/>
    <w:rsid w:val="00032A68"/>
    <w:rsid w:val="00033B25"/>
    <w:rsid w:val="00036E61"/>
    <w:rsid w:val="00040C68"/>
    <w:rsid w:val="000429D4"/>
    <w:rsid w:val="000443BE"/>
    <w:rsid w:val="0004589A"/>
    <w:rsid w:val="00047FE7"/>
    <w:rsid w:val="00050825"/>
    <w:rsid w:val="00056908"/>
    <w:rsid w:val="00062FA3"/>
    <w:rsid w:val="000673EB"/>
    <w:rsid w:val="00075A2E"/>
    <w:rsid w:val="00085796"/>
    <w:rsid w:val="00086996"/>
    <w:rsid w:val="00087869"/>
    <w:rsid w:val="0009150B"/>
    <w:rsid w:val="00096265"/>
    <w:rsid w:val="000A0A6A"/>
    <w:rsid w:val="000A1667"/>
    <w:rsid w:val="000A4CFE"/>
    <w:rsid w:val="000B6D23"/>
    <w:rsid w:val="000C0F9E"/>
    <w:rsid w:val="000D099A"/>
    <w:rsid w:val="000D0AD7"/>
    <w:rsid w:val="000D130E"/>
    <w:rsid w:val="000E5108"/>
    <w:rsid w:val="000F041C"/>
    <w:rsid w:val="000F0FE1"/>
    <w:rsid w:val="00102EF7"/>
    <w:rsid w:val="00103938"/>
    <w:rsid w:val="00104793"/>
    <w:rsid w:val="00107D12"/>
    <w:rsid w:val="0011133F"/>
    <w:rsid w:val="00112F23"/>
    <w:rsid w:val="00126D5E"/>
    <w:rsid w:val="001305D8"/>
    <w:rsid w:val="001320F2"/>
    <w:rsid w:val="00134762"/>
    <w:rsid w:val="0014211A"/>
    <w:rsid w:val="001461DC"/>
    <w:rsid w:val="00147D89"/>
    <w:rsid w:val="0015119B"/>
    <w:rsid w:val="00151434"/>
    <w:rsid w:val="00153FE9"/>
    <w:rsid w:val="00162EBB"/>
    <w:rsid w:val="00170BFE"/>
    <w:rsid w:val="001749A6"/>
    <w:rsid w:val="0018043E"/>
    <w:rsid w:val="001834E6"/>
    <w:rsid w:val="001846C2"/>
    <w:rsid w:val="00185197"/>
    <w:rsid w:val="00191C2B"/>
    <w:rsid w:val="00196D16"/>
    <w:rsid w:val="00197AAE"/>
    <w:rsid w:val="001A2863"/>
    <w:rsid w:val="001A2BC7"/>
    <w:rsid w:val="001A76BC"/>
    <w:rsid w:val="001B2867"/>
    <w:rsid w:val="001C0EBE"/>
    <w:rsid w:val="001C50E6"/>
    <w:rsid w:val="001C607B"/>
    <w:rsid w:val="001C7278"/>
    <w:rsid w:val="001D1CC5"/>
    <w:rsid w:val="001D3764"/>
    <w:rsid w:val="001D384C"/>
    <w:rsid w:val="001E1CEF"/>
    <w:rsid w:val="001F5D5F"/>
    <w:rsid w:val="00205EB5"/>
    <w:rsid w:val="00205F7E"/>
    <w:rsid w:val="00210A95"/>
    <w:rsid w:val="002349FE"/>
    <w:rsid w:val="002352C4"/>
    <w:rsid w:val="00237112"/>
    <w:rsid w:val="00240E66"/>
    <w:rsid w:val="002521DD"/>
    <w:rsid w:val="002521FF"/>
    <w:rsid w:val="00253749"/>
    <w:rsid w:val="0025593D"/>
    <w:rsid w:val="00257267"/>
    <w:rsid w:val="0025777F"/>
    <w:rsid w:val="00262115"/>
    <w:rsid w:val="00264EFA"/>
    <w:rsid w:val="00265EB6"/>
    <w:rsid w:val="00266A29"/>
    <w:rsid w:val="00270CF2"/>
    <w:rsid w:val="002803E3"/>
    <w:rsid w:val="00285131"/>
    <w:rsid w:val="00287735"/>
    <w:rsid w:val="00292518"/>
    <w:rsid w:val="00292554"/>
    <w:rsid w:val="002940FB"/>
    <w:rsid w:val="002A0BFD"/>
    <w:rsid w:val="002A4234"/>
    <w:rsid w:val="002A4EDD"/>
    <w:rsid w:val="002B36BD"/>
    <w:rsid w:val="002B50B2"/>
    <w:rsid w:val="002B665D"/>
    <w:rsid w:val="002C3415"/>
    <w:rsid w:val="002C36E6"/>
    <w:rsid w:val="002C4930"/>
    <w:rsid w:val="002C5E69"/>
    <w:rsid w:val="002C73EC"/>
    <w:rsid w:val="002D46DA"/>
    <w:rsid w:val="002D5D69"/>
    <w:rsid w:val="002D618A"/>
    <w:rsid w:val="002E3AA7"/>
    <w:rsid w:val="002E4B01"/>
    <w:rsid w:val="002E4C8A"/>
    <w:rsid w:val="002E6FEF"/>
    <w:rsid w:val="002F3DF4"/>
    <w:rsid w:val="002F425A"/>
    <w:rsid w:val="0030019A"/>
    <w:rsid w:val="00300B8D"/>
    <w:rsid w:val="00303623"/>
    <w:rsid w:val="00303C06"/>
    <w:rsid w:val="00303F99"/>
    <w:rsid w:val="00304BEF"/>
    <w:rsid w:val="00307671"/>
    <w:rsid w:val="003102A0"/>
    <w:rsid w:val="00310DFC"/>
    <w:rsid w:val="0031781A"/>
    <w:rsid w:val="00317E4C"/>
    <w:rsid w:val="00320536"/>
    <w:rsid w:val="003235FD"/>
    <w:rsid w:val="00324A26"/>
    <w:rsid w:val="003251B8"/>
    <w:rsid w:val="00326B03"/>
    <w:rsid w:val="00330C13"/>
    <w:rsid w:val="00331C91"/>
    <w:rsid w:val="00335868"/>
    <w:rsid w:val="00340B20"/>
    <w:rsid w:val="00341BD2"/>
    <w:rsid w:val="00343711"/>
    <w:rsid w:val="00343F9F"/>
    <w:rsid w:val="0034596C"/>
    <w:rsid w:val="003472F8"/>
    <w:rsid w:val="00351636"/>
    <w:rsid w:val="003522B4"/>
    <w:rsid w:val="00352301"/>
    <w:rsid w:val="0035363C"/>
    <w:rsid w:val="0035631D"/>
    <w:rsid w:val="00356B18"/>
    <w:rsid w:val="00365FBC"/>
    <w:rsid w:val="00367C7E"/>
    <w:rsid w:val="0037063A"/>
    <w:rsid w:val="00386B3F"/>
    <w:rsid w:val="00390327"/>
    <w:rsid w:val="00391059"/>
    <w:rsid w:val="0039116A"/>
    <w:rsid w:val="00393157"/>
    <w:rsid w:val="0039324B"/>
    <w:rsid w:val="00393338"/>
    <w:rsid w:val="0039465A"/>
    <w:rsid w:val="00394954"/>
    <w:rsid w:val="003A0B6A"/>
    <w:rsid w:val="003A3922"/>
    <w:rsid w:val="003A7AAA"/>
    <w:rsid w:val="003C5357"/>
    <w:rsid w:val="003D2EA9"/>
    <w:rsid w:val="003D7B82"/>
    <w:rsid w:val="003E108A"/>
    <w:rsid w:val="003E3556"/>
    <w:rsid w:val="003E445B"/>
    <w:rsid w:val="003F2E3D"/>
    <w:rsid w:val="003F4CB5"/>
    <w:rsid w:val="003F5F34"/>
    <w:rsid w:val="004048F9"/>
    <w:rsid w:val="00406129"/>
    <w:rsid w:val="00406997"/>
    <w:rsid w:val="00412F7B"/>
    <w:rsid w:val="00415780"/>
    <w:rsid w:val="0041770D"/>
    <w:rsid w:val="00420749"/>
    <w:rsid w:val="0042755C"/>
    <w:rsid w:val="00430A27"/>
    <w:rsid w:val="0043157A"/>
    <w:rsid w:val="004326C2"/>
    <w:rsid w:val="0043305E"/>
    <w:rsid w:val="0043675A"/>
    <w:rsid w:val="0043697C"/>
    <w:rsid w:val="0044135D"/>
    <w:rsid w:val="0044544F"/>
    <w:rsid w:val="00446BCB"/>
    <w:rsid w:val="00451190"/>
    <w:rsid w:val="00454EAF"/>
    <w:rsid w:val="004551EF"/>
    <w:rsid w:val="00457628"/>
    <w:rsid w:val="00463D50"/>
    <w:rsid w:val="00470AFA"/>
    <w:rsid w:val="00471243"/>
    <w:rsid w:val="004908BC"/>
    <w:rsid w:val="004924E0"/>
    <w:rsid w:val="004938FF"/>
    <w:rsid w:val="00496584"/>
    <w:rsid w:val="004A62B0"/>
    <w:rsid w:val="004A6F82"/>
    <w:rsid w:val="004B0A33"/>
    <w:rsid w:val="004B4EF2"/>
    <w:rsid w:val="004C0F7E"/>
    <w:rsid w:val="004C4456"/>
    <w:rsid w:val="004C59D2"/>
    <w:rsid w:val="004C7625"/>
    <w:rsid w:val="004D0A32"/>
    <w:rsid w:val="004D5F8F"/>
    <w:rsid w:val="004D6134"/>
    <w:rsid w:val="004D65AB"/>
    <w:rsid w:val="004D6C45"/>
    <w:rsid w:val="004E07E1"/>
    <w:rsid w:val="004E6656"/>
    <w:rsid w:val="004E6771"/>
    <w:rsid w:val="004F49B6"/>
    <w:rsid w:val="004F4C3B"/>
    <w:rsid w:val="004F650C"/>
    <w:rsid w:val="00500564"/>
    <w:rsid w:val="00504F51"/>
    <w:rsid w:val="005067B1"/>
    <w:rsid w:val="00512740"/>
    <w:rsid w:val="00514526"/>
    <w:rsid w:val="00516E4D"/>
    <w:rsid w:val="00525601"/>
    <w:rsid w:val="00525D29"/>
    <w:rsid w:val="00525D7B"/>
    <w:rsid w:val="00527EC8"/>
    <w:rsid w:val="00530A6F"/>
    <w:rsid w:val="00531890"/>
    <w:rsid w:val="0053224C"/>
    <w:rsid w:val="00535D64"/>
    <w:rsid w:val="0053620F"/>
    <w:rsid w:val="005430AE"/>
    <w:rsid w:val="005440AB"/>
    <w:rsid w:val="00551402"/>
    <w:rsid w:val="0055227C"/>
    <w:rsid w:val="00552331"/>
    <w:rsid w:val="00554AC5"/>
    <w:rsid w:val="00561ED9"/>
    <w:rsid w:val="005655F9"/>
    <w:rsid w:val="0056618F"/>
    <w:rsid w:val="0057250E"/>
    <w:rsid w:val="00574A2C"/>
    <w:rsid w:val="005871DA"/>
    <w:rsid w:val="005875A1"/>
    <w:rsid w:val="00587D2E"/>
    <w:rsid w:val="005956FA"/>
    <w:rsid w:val="00595B3D"/>
    <w:rsid w:val="005A12C3"/>
    <w:rsid w:val="005A351C"/>
    <w:rsid w:val="005A4C89"/>
    <w:rsid w:val="005B0D15"/>
    <w:rsid w:val="005B0FBE"/>
    <w:rsid w:val="005C1626"/>
    <w:rsid w:val="005C454F"/>
    <w:rsid w:val="005C52BD"/>
    <w:rsid w:val="005D1EF4"/>
    <w:rsid w:val="005D2DEC"/>
    <w:rsid w:val="005D2DF1"/>
    <w:rsid w:val="005D4636"/>
    <w:rsid w:val="005D60D4"/>
    <w:rsid w:val="005D729E"/>
    <w:rsid w:val="005E0E56"/>
    <w:rsid w:val="005E1EF6"/>
    <w:rsid w:val="005E4921"/>
    <w:rsid w:val="005E49B5"/>
    <w:rsid w:val="005F4148"/>
    <w:rsid w:val="005F5C16"/>
    <w:rsid w:val="005F5EE0"/>
    <w:rsid w:val="006011CA"/>
    <w:rsid w:val="00601925"/>
    <w:rsid w:val="0060443C"/>
    <w:rsid w:val="00604781"/>
    <w:rsid w:val="00611495"/>
    <w:rsid w:val="006142A6"/>
    <w:rsid w:val="0061449B"/>
    <w:rsid w:val="00615A9F"/>
    <w:rsid w:val="00623684"/>
    <w:rsid w:val="00625F60"/>
    <w:rsid w:val="006264A7"/>
    <w:rsid w:val="00627DED"/>
    <w:rsid w:val="00630665"/>
    <w:rsid w:val="00631841"/>
    <w:rsid w:val="00634A36"/>
    <w:rsid w:val="00636627"/>
    <w:rsid w:val="006513CE"/>
    <w:rsid w:val="00652DFF"/>
    <w:rsid w:val="006562DD"/>
    <w:rsid w:val="00657B85"/>
    <w:rsid w:val="00662014"/>
    <w:rsid w:val="006641DA"/>
    <w:rsid w:val="0066532B"/>
    <w:rsid w:val="006700B5"/>
    <w:rsid w:val="00671544"/>
    <w:rsid w:val="0067313F"/>
    <w:rsid w:val="00676A9C"/>
    <w:rsid w:val="00680DEA"/>
    <w:rsid w:val="0068121E"/>
    <w:rsid w:val="0068662A"/>
    <w:rsid w:val="00690E76"/>
    <w:rsid w:val="0069731E"/>
    <w:rsid w:val="006B28CC"/>
    <w:rsid w:val="006B4C38"/>
    <w:rsid w:val="006B5FB2"/>
    <w:rsid w:val="006C3E4A"/>
    <w:rsid w:val="006C61FD"/>
    <w:rsid w:val="006D32D4"/>
    <w:rsid w:val="006D4840"/>
    <w:rsid w:val="006D48C7"/>
    <w:rsid w:val="006E2799"/>
    <w:rsid w:val="006E79C3"/>
    <w:rsid w:val="006F12B9"/>
    <w:rsid w:val="006F5960"/>
    <w:rsid w:val="00701BC9"/>
    <w:rsid w:val="007043F2"/>
    <w:rsid w:val="007062F6"/>
    <w:rsid w:val="00707B34"/>
    <w:rsid w:val="00710EC8"/>
    <w:rsid w:val="007110B5"/>
    <w:rsid w:val="00711C0C"/>
    <w:rsid w:val="00712892"/>
    <w:rsid w:val="00713E93"/>
    <w:rsid w:val="007148E1"/>
    <w:rsid w:val="00715C47"/>
    <w:rsid w:val="0072366D"/>
    <w:rsid w:val="007253AF"/>
    <w:rsid w:val="00725877"/>
    <w:rsid w:val="007279AB"/>
    <w:rsid w:val="00731822"/>
    <w:rsid w:val="00745C62"/>
    <w:rsid w:val="007477B7"/>
    <w:rsid w:val="007518F1"/>
    <w:rsid w:val="00751A8B"/>
    <w:rsid w:val="007521BF"/>
    <w:rsid w:val="007545FE"/>
    <w:rsid w:val="00762963"/>
    <w:rsid w:val="0076532B"/>
    <w:rsid w:val="0077182C"/>
    <w:rsid w:val="00773C1B"/>
    <w:rsid w:val="0077756D"/>
    <w:rsid w:val="00777BFC"/>
    <w:rsid w:val="00780431"/>
    <w:rsid w:val="00780B34"/>
    <w:rsid w:val="00782A2A"/>
    <w:rsid w:val="0078485D"/>
    <w:rsid w:val="00791C0A"/>
    <w:rsid w:val="00794C14"/>
    <w:rsid w:val="007A7DBA"/>
    <w:rsid w:val="007B7B37"/>
    <w:rsid w:val="007D0887"/>
    <w:rsid w:val="007D4BB2"/>
    <w:rsid w:val="007D4EFB"/>
    <w:rsid w:val="007E1B5B"/>
    <w:rsid w:val="007E1DD6"/>
    <w:rsid w:val="007E7645"/>
    <w:rsid w:val="007F6042"/>
    <w:rsid w:val="008009CA"/>
    <w:rsid w:val="008011B1"/>
    <w:rsid w:val="00802819"/>
    <w:rsid w:val="00803535"/>
    <w:rsid w:val="00803576"/>
    <w:rsid w:val="008056C9"/>
    <w:rsid w:val="00806EDF"/>
    <w:rsid w:val="00812A99"/>
    <w:rsid w:val="00813596"/>
    <w:rsid w:val="0081498C"/>
    <w:rsid w:val="0081547B"/>
    <w:rsid w:val="0081759B"/>
    <w:rsid w:val="0082514A"/>
    <w:rsid w:val="00841732"/>
    <w:rsid w:val="00842E58"/>
    <w:rsid w:val="0085587E"/>
    <w:rsid w:val="00857B19"/>
    <w:rsid w:val="0086472A"/>
    <w:rsid w:val="00865805"/>
    <w:rsid w:val="00867110"/>
    <w:rsid w:val="008672FF"/>
    <w:rsid w:val="00874F5C"/>
    <w:rsid w:val="00876163"/>
    <w:rsid w:val="00877837"/>
    <w:rsid w:val="00880EE0"/>
    <w:rsid w:val="00882AC8"/>
    <w:rsid w:val="00883D3E"/>
    <w:rsid w:val="00885A66"/>
    <w:rsid w:val="00887753"/>
    <w:rsid w:val="008A74CA"/>
    <w:rsid w:val="008B2050"/>
    <w:rsid w:val="008B45D4"/>
    <w:rsid w:val="008B4CA1"/>
    <w:rsid w:val="008B50DC"/>
    <w:rsid w:val="008B5FBC"/>
    <w:rsid w:val="008C29E5"/>
    <w:rsid w:val="008C5DC6"/>
    <w:rsid w:val="008C678A"/>
    <w:rsid w:val="008D08A2"/>
    <w:rsid w:val="008D1DB8"/>
    <w:rsid w:val="008D713F"/>
    <w:rsid w:val="008E1BBA"/>
    <w:rsid w:val="008E691C"/>
    <w:rsid w:val="008F007C"/>
    <w:rsid w:val="00900F05"/>
    <w:rsid w:val="0090553C"/>
    <w:rsid w:val="00906AE0"/>
    <w:rsid w:val="00911900"/>
    <w:rsid w:val="009140C6"/>
    <w:rsid w:val="0091647A"/>
    <w:rsid w:val="00920849"/>
    <w:rsid w:val="009308CA"/>
    <w:rsid w:val="00933913"/>
    <w:rsid w:val="00941031"/>
    <w:rsid w:val="00945163"/>
    <w:rsid w:val="00947C95"/>
    <w:rsid w:val="009526F5"/>
    <w:rsid w:val="00960AAF"/>
    <w:rsid w:val="00963789"/>
    <w:rsid w:val="00963C8B"/>
    <w:rsid w:val="00964CFC"/>
    <w:rsid w:val="009672E9"/>
    <w:rsid w:val="009735F9"/>
    <w:rsid w:val="00976553"/>
    <w:rsid w:val="009837E9"/>
    <w:rsid w:val="009850EF"/>
    <w:rsid w:val="009905BD"/>
    <w:rsid w:val="00996338"/>
    <w:rsid w:val="009A7894"/>
    <w:rsid w:val="009B024A"/>
    <w:rsid w:val="009B4C01"/>
    <w:rsid w:val="009B73DD"/>
    <w:rsid w:val="009C18BE"/>
    <w:rsid w:val="009C3B30"/>
    <w:rsid w:val="009C4D74"/>
    <w:rsid w:val="009D2184"/>
    <w:rsid w:val="009D258B"/>
    <w:rsid w:val="009D26C5"/>
    <w:rsid w:val="009E07DD"/>
    <w:rsid w:val="009E1E5A"/>
    <w:rsid w:val="009E43EE"/>
    <w:rsid w:val="009E5B29"/>
    <w:rsid w:val="009F21D3"/>
    <w:rsid w:val="009F39B4"/>
    <w:rsid w:val="009F3DF3"/>
    <w:rsid w:val="009F65BE"/>
    <w:rsid w:val="009F6B68"/>
    <w:rsid w:val="00A0508B"/>
    <w:rsid w:val="00A11504"/>
    <w:rsid w:val="00A119FE"/>
    <w:rsid w:val="00A14AE9"/>
    <w:rsid w:val="00A153F5"/>
    <w:rsid w:val="00A1626B"/>
    <w:rsid w:val="00A16E5A"/>
    <w:rsid w:val="00A2322E"/>
    <w:rsid w:val="00A23C22"/>
    <w:rsid w:val="00A36287"/>
    <w:rsid w:val="00A4657F"/>
    <w:rsid w:val="00A46A56"/>
    <w:rsid w:val="00A51616"/>
    <w:rsid w:val="00A54C39"/>
    <w:rsid w:val="00A60C92"/>
    <w:rsid w:val="00A628A4"/>
    <w:rsid w:val="00A63CB1"/>
    <w:rsid w:val="00A74D19"/>
    <w:rsid w:val="00A81317"/>
    <w:rsid w:val="00A83D14"/>
    <w:rsid w:val="00A875C1"/>
    <w:rsid w:val="00A944ED"/>
    <w:rsid w:val="00AA3B5F"/>
    <w:rsid w:val="00AA6DF1"/>
    <w:rsid w:val="00AB344B"/>
    <w:rsid w:val="00AB6998"/>
    <w:rsid w:val="00AB7EB6"/>
    <w:rsid w:val="00AC6B6D"/>
    <w:rsid w:val="00AD009D"/>
    <w:rsid w:val="00AD5732"/>
    <w:rsid w:val="00AE12CC"/>
    <w:rsid w:val="00AF652B"/>
    <w:rsid w:val="00AF71B3"/>
    <w:rsid w:val="00B0551F"/>
    <w:rsid w:val="00B10662"/>
    <w:rsid w:val="00B11671"/>
    <w:rsid w:val="00B143AD"/>
    <w:rsid w:val="00B14DAD"/>
    <w:rsid w:val="00B15C03"/>
    <w:rsid w:val="00B2163D"/>
    <w:rsid w:val="00B21DAF"/>
    <w:rsid w:val="00B22D54"/>
    <w:rsid w:val="00B24AFB"/>
    <w:rsid w:val="00B273F5"/>
    <w:rsid w:val="00B30E61"/>
    <w:rsid w:val="00B3541D"/>
    <w:rsid w:val="00B3627F"/>
    <w:rsid w:val="00B41A44"/>
    <w:rsid w:val="00B65172"/>
    <w:rsid w:val="00B652F9"/>
    <w:rsid w:val="00B7053C"/>
    <w:rsid w:val="00B769F4"/>
    <w:rsid w:val="00B8094F"/>
    <w:rsid w:val="00B83D3E"/>
    <w:rsid w:val="00B85323"/>
    <w:rsid w:val="00B858DD"/>
    <w:rsid w:val="00B86060"/>
    <w:rsid w:val="00B906F0"/>
    <w:rsid w:val="00BA4D91"/>
    <w:rsid w:val="00BA5477"/>
    <w:rsid w:val="00BA548F"/>
    <w:rsid w:val="00BB05A5"/>
    <w:rsid w:val="00BB07F2"/>
    <w:rsid w:val="00BB3A4E"/>
    <w:rsid w:val="00BB6C0A"/>
    <w:rsid w:val="00BB7903"/>
    <w:rsid w:val="00BC0A72"/>
    <w:rsid w:val="00BC0C3C"/>
    <w:rsid w:val="00BC465F"/>
    <w:rsid w:val="00BC4929"/>
    <w:rsid w:val="00BD0358"/>
    <w:rsid w:val="00BD1CA0"/>
    <w:rsid w:val="00BD652D"/>
    <w:rsid w:val="00BD733F"/>
    <w:rsid w:val="00BE3709"/>
    <w:rsid w:val="00BE5C18"/>
    <w:rsid w:val="00BE6013"/>
    <w:rsid w:val="00BE7AB2"/>
    <w:rsid w:val="00BF491D"/>
    <w:rsid w:val="00BF54AA"/>
    <w:rsid w:val="00BF6933"/>
    <w:rsid w:val="00C03E35"/>
    <w:rsid w:val="00C05B9E"/>
    <w:rsid w:val="00C21571"/>
    <w:rsid w:val="00C30343"/>
    <w:rsid w:val="00C3416D"/>
    <w:rsid w:val="00C37395"/>
    <w:rsid w:val="00C41D41"/>
    <w:rsid w:val="00C43DD2"/>
    <w:rsid w:val="00C54894"/>
    <w:rsid w:val="00C57C7A"/>
    <w:rsid w:val="00C628D8"/>
    <w:rsid w:val="00C63FDD"/>
    <w:rsid w:val="00C6748A"/>
    <w:rsid w:val="00C73B5B"/>
    <w:rsid w:val="00C74363"/>
    <w:rsid w:val="00C74BD2"/>
    <w:rsid w:val="00C774DF"/>
    <w:rsid w:val="00C77FE2"/>
    <w:rsid w:val="00C85424"/>
    <w:rsid w:val="00C85734"/>
    <w:rsid w:val="00C8675E"/>
    <w:rsid w:val="00C97911"/>
    <w:rsid w:val="00CA3E2A"/>
    <w:rsid w:val="00CA53E1"/>
    <w:rsid w:val="00CA75E7"/>
    <w:rsid w:val="00CB529A"/>
    <w:rsid w:val="00CC184A"/>
    <w:rsid w:val="00CC47B6"/>
    <w:rsid w:val="00CC7E72"/>
    <w:rsid w:val="00CD0020"/>
    <w:rsid w:val="00CD1F71"/>
    <w:rsid w:val="00CD2BC9"/>
    <w:rsid w:val="00CD5776"/>
    <w:rsid w:val="00CE3D21"/>
    <w:rsid w:val="00CE6843"/>
    <w:rsid w:val="00CF00FC"/>
    <w:rsid w:val="00CF23FF"/>
    <w:rsid w:val="00CF5013"/>
    <w:rsid w:val="00D01CCA"/>
    <w:rsid w:val="00D0290A"/>
    <w:rsid w:val="00D06B67"/>
    <w:rsid w:val="00D1032F"/>
    <w:rsid w:val="00D1515F"/>
    <w:rsid w:val="00D237DA"/>
    <w:rsid w:val="00D24E99"/>
    <w:rsid w:val="00D30170"/>
    <w:rsid w:val="00D317DA"/>
    <w:rsid w:val="00D31D4E"/>
    <w:rsid w:val="00D4132D"/>
    <w:rsid w:val="00D43FE3"/>
    <w:rsid w:val="00D519A2"/>
    <w:rsid w:val="00D51DE4"/>
    <w:rsid w:val="00D52CB2"/>
    <w:rsid w:val="00D61300"/>
    <w:rsid w:val="00D64850"/>
    <w:rsid w:val="00D7022D"/>
    <w:rsid w:val="00D76827"/>
    <w:rsid w:val="00D86A33"/>
    <w:rsid w:val="00DB49CD"/>
    <w:rsid w:val="00DB7B37"/>
    <w:rsid w:val="00DC17E1"/>
    <w:rsid w:val="00DC28FF"/>
    <w:rsid w:val="00DC2A39"/>
    <w:rsid w:val="00DD35FE"/>
    <w:rsid w:val="00DD4A12"/>
    <w:rsid w:val="00DD4EB7"/>
    <w:rsid w:val="00DD5931"/>
    <w:rsid w:val="00DE1F14"/>
    <w:rsid w:val="00DE2543"/>
    <w:rsid w:val="00DE5E4B"/>
    <w:rsid w:val="00DE68C4"/>
    <w:rsid w:val="00DF1E4D"/>
    <w:rsid w:val="00DF2E8A"/>
    <w:rsid w:val="00DF61D9"/>
    <w:rsid w:val="00DF65FE"/>
    <w:rsid w:val="00DF7FE7"/>
    <w:rsid w:val="00E025A4"/>
    <w:rsid w:val="00E06583"/>
    <w:rsid w:val="00E10698"/>
    <w:rsid w:val="00E15BEC"/>
    <w:rsid w:val="00E17233"/>
    <w:rsid w:val="00E21493"/>
    <w:rsid w:val="00E215B7"/>
    <w:rsid w:val="00E2273B"/>
    <w:rsid w:val="00E23D10"/>
    <w:rsid w:val="00E24482"/>
    <w:rsid w:val="00E26537"/>
    <w:rsid w:val="00E34144"/>
    <w:rsid w:val="00E35863"/>
    <w:rsid w:val="00E43F59"/>
    <w:rsid w:val="00E46099"/>
    <w:rsid w:val="00E50350"/>
    <w:rsid w:val="00E52844"/>
    <w:rsid w:val="00E535B5"/>
    <w:rsid w:val="00E53FCC"/>
    <w:rsid w:val="00E546AF"/>
    <w:rsid w:val="00E564F0"/>
    <w:rsid w:val="00E60AD0"/>
    <w:rsid w:val="00E62E58"/>
    <w:rsid w:val="00E6305C"/>
    <w:rsid w:val="00E63636"/>
    <w:rsid w:val="00E639DE"/>
    <w:rsid w:val="00E63BC8"/>
    <w:rsid w:val="00E77AE1"/>
    <w:rsid w:val="00E80199"/>
    <w:rsid w:val="00E80449"/>
    <w:rsid w:val="00E82B69"/>
    <w:rsid w:val="00E83DC6"/>
    <w:rsid w:val="00E90355"/>
    <w:rsid w:val="00E94355"/>
    <w:rsid w:val="00E9735F"/>
    <w:rsid w:val="00EA0339"/>
    <w:rsid w:val="00EA0AF5"/>
    <w:rsid w:val="00EA1C6C"/>
    <w:rsid w:val="00EA3F73"/>
    <w:rsid w:val="00EA404B"/>
    <w:rsid w:val="00EA49E6"/>
    <w:rsid w:val="00EA4A2E"/>
    <w:rsid w:val="00EB398F"/>
    <w:rsid w:val="00ED0E50"/>
    <w:rsid w:val="00ED4E7E"/>
    <w:rsid w:val="00ED57B1"/>
    <w:rsid w:val="00EE04B1"/>
    <w:rsid w:val="00EE3A82"/>
    <w:rsid w:val="00EF02A2"/>
    <w:rsid w:val="00EF0302"/>
    <w:rsid w:val="00F00509"/>
    <w:rsid w:val="00F04C17"/>
    <w:rsid w:val="00F05D28"/>
    <w:rsid w:val="00F06177"/>
    <w:rsid w:val="00F06AE1"/>
    <w:rsid w:val="00F17412"/>
    <w:rsid w:val="00F20EB4"/>
    <w:rsid w:val="00F226BE"/>
    <w:rsid w:val="00F25A67"/>
    <w:rsid w:val="00F261C6"/>
    <w:rsid w:val="00F351FA"/>
    <w:rsid w:val="00F37341"/>
    <w:rsid w:val="00F40A4D"/>
    <w:rsid w:val="00F445C3"/>
    <w:rsid w:val="00F4723C"/>
    <w:rsid w:val="00F55393"/>
    <w:rsid w:val="00F62043"/>
    <w:rsid w:val="00F65668"/>
    <w:rsid w:val="00F65AB8"/>
    <w:rsid w:val="00F66750"/>
    <w:rsid w:val="00F71997"/>
    <w:rsid w:val="00F758DB"/>
    <w:rsid w:val="00F76B8C"/>
    <w:rsid w:val="00F80F45"/>
    <w:rsid w:val="00F826DF"/>
    <w:rsid w:val="00F82B24"/>
    <w:rsid w:val="00F912F4"/>
    <w:rsid w:val="00F91DF3"/>
    <w:rsid w:val="00F93FAC"/>
    <w:rsid w:val="00FA2708"/>
    <w:rsid w:val="00FA3855"/>
    <w:rsid w:val="00FA477A"/>
    <w:rsid w:val="00FA4975"/>
    <w:rsid w:val="00FB0D3D"/>
    <w:rsid w:val="00FB35F9"/>
    <w:rsid w:val="00FB4FEB"/>
    <w:rsid w:val="00FB5536"/>
    <w:rsid w:val="00FB65C2"/>
    <w:rsid w:val="00FB7B54"/>
    <w:rsid w:val="00FC0648"/>
    <w:rsid w:val="00FC0C96"/>
    <w:rsid w:val="00FC5F0D"/>
    <w:rsid w:val="00FC66CF"/>
    <w:rsid w:val="00FC79BA"/>
    <w:rsid w:val="00FD1BBB"/>
    <w:rsid w:val="00FD2F7B"/>
    <w:rsid w:val="00FD342C"/>
    <w:rsid w:val="00FD433C"/>
    <w:rsid w:val="00FD608E"/>
    <w:rsid w:val="00FE1ECA"/>
    <w:rsid w:val="00FE48F4"/>
    <w:rsid w:val="00FF5068"/>
    <w:rsid w:val="00FF7C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0449">
      <w:bodyDiv w:val="1"/>
      <w:marLeft w:val="0"/>
      <w:marRight w:val="0"/>
      <w:marTop w:val="0"/>
      <w:marBottom w:val="0"/>
      <w:divBdr>
        <w:top w:val="none" w:sz="0" w:space="0" w:color="auto"/>
        <w:left w:val="none" w:sz="0" w:space="0" w:color="auto"/>
        <w:bottom w:val="none" w:sz="0" w:space="0" w:color="auto"/>
        <w:right w:val="none" w:sz="0" w:space="0" w:color="auto"/>
      </w:divBdr>
    </w:div>
    <w:div w:id="471602274">
      <w:bodyDiv w:val="1"/>
      <w:marLeft w:val="0"/>
      <w:marRight w:val="0"/>
      <w:marTop w:val="0"/>
      <w:marBottom w:val="0"/>
      <w:divBdr>
        <w:top w:val="none" w:sz="0" w:space="0" w:color="auto"/>
        <w:left w:val="none" w:sz="0" w:space="0" w:color="auto"/>
        <w:bottom w:val="none" w:sz="0" w:space="0" w:color="auto"/>
        <w:right w:val="none" w:sz="0" w:space="0" w:color="auto"/>
      </w:divBdr>
    </w:div>
    <w:div w:id="548345358">
      <w:bodyDiv w:val="1"/>
      <w:marLeft w:val="0"/>
      <w:marRight w:val="0"/>
      <w:marTop w:val="0"/>
      <w:marBottom w:val="0"/>
      <w:divBdr>
        <w:top w:val="none" w:sz="0" w:space="0" w:color="auto"/>
        <w:left w:val="none" w:sz="0" w:space="0" w:color="auto"/>
        <w:bottom w:val="none" w:sz="0" w:space="0" w:color="auto"/>
        <w:right w:val="none" w:sz="0" w:space="0" w:color="auto"/>
      </w:divBdr>
    </w:div>
    <w:div w:id="555898414">
      <w:bodyDiv w:val="1"/>
      <w:marLeft w:val="0"/>
      <w:marRight w:val="0"/>
      <w:marTop w:val="0"/>
      <w:marBottom w:val="0"/>
      <w:divBdr>
        <w:top w:val="none" w:sz="0" w:space="0" w:color="auto"/>
        <w:left w:val="none" w:sz="0" w:space="0" w:color="auto"/>
        <w:bottom w:val="none" w:sz="0" w:space="0" w:color="auto"/>
        <w:right w:val="none" w:sz="0" w:space="0" w:color="auto"/>
      </w:divBdr>
    </w:div>
    <w:div w:id="562372093">
      <w:bodyDiv w:val="1"/>
      <w:marLeft w:val="0"/>
      <w:marRight w:val="0"/>
      <w:marTop w:val="0"/>
      <w:marBottom w:val="0"/>
      <w:divBdr>
        <w:top w:val="none" w:sz="0" w:space="0" w:color="auto"/>
        <w:left w:val="none" w:sz="0" w:space="0" w:color="auto"/>
        <w:bottom w:val="none" w:sz="0" w:space="0" w:color="auto"/>
        <w:right w:val="none" w:sz="0" w:space="0" w:color="auto"/>
      </w:divBdr>
    </w:div>
    <w:div w:id="854266953">
      <w:bodyDiv w:val="1"/>
      <w:marLeft w:val="0"/>
      <w:marRight w:val="0"/>
      <w:marTop w:val="0"/>
      <w:marBottom w:val="0"/>
      <w:divBdr>
        <w:top w:val="none" w:sz="0" w:space="0" w:color="auto"/>
        <w:left w:val="none" w:sz="0" w:space="0" w:color="auto"/>
        <w:bottom w:val="none" w:sz="0" w:space="0" w:color="auto"/>
        <w:right w:val="none" w:sz="0" w:space="0" w:color="auto"/>
      </w:divBdr>
    </w:div>
    <w:div w:id="873736565">
      <w:bodyDiv w:val="1"/>
      <w:marLeft w:val="0"/>
      <w:marRight w:val="0"/>
      <w:marTop w:val="0"/>
      <w:marBottom w:val="0"/>
      <w:divBdr>
        <w:top w:val="none" w:sz="0" w:space="0" w:color="auto"/>
        <w:left w:val="none" w:sz="0" w:space="0" w:color="auto"/>
        <w:bottom w:val="none" w:sz="0" w:space="0" w:color="auto"/>
        <w:right w:val="none" w:sz="0" w:space="0" w:color="auto"/>
      </w:divBdr>
    </w:div>
    <w:div w:id="982852748">
      <w:bodyDiv w:val="1"/>
      <w:marLeft w:val="0"/>
      <w:marRight w:val="0"/>
      <w:marTop w:val="0"/>
      <w:marBottom w:val="0"/>
      <w:divBdr>
        <w:top w:val="none" w:sz="0" w:space="0" w:color="auto"/>
        <w:left w:val="none" w:sz="0" w:space="0" w:color="auto"/>
        <w:bottom w:val="none" w:sz="0" w:space="0" w:color="auto"/>
        <w:right w:val="none" w:sz="0" w:space="0" w:color="auto"/>
      </w:divBdr>
    </w:div>
    <w:div w:id="993290708">
      <w:bodyDiv w:val="1"/>
      <w:marLeft w:val="0"/>
      <w:marRight w:val="0"/>
      <w:marTop w:val="0"/>
      <w:marBottom w:val="0"/>
      <w:divBdr>
        <w:top w:val="none" w:sz="0" w:space="0" w:color="auto"/>
        <w:left w:val="none" w:sz="0" w:space="0" w:color="auto"/>
        <w:bottom w:val="none" w:sz="0" w:space="0" w:color="auto"/>
        <w:right w:val="none" w:sz="0" w:space="0" w:color="auto"/>
      </w:divBdr>
    </w:div>
    <w:div w:id="1053428143">
      <w:bodyDiv w:val="1"/>
      <w:marLeft w:val="0"/>
      <w:marRight w:val="0"/>
      <w:marTop w:val="0"/>
      <w:marBottom w:val="0"/>
      <w:divBdr>
        <w:top w:val="none" w:sz="0" w:space="0" w:color="auto"/>
        <w:left w:val="none" w:sz="0" w:space="0" w:color="auto"/>
        <w:bottom w:val="none" w:sz="0" w:space="0" w:color="auto"/>
        <w:right w:val="none" w:sz="0" w:space="0" w:color="auto"/>
      </w:divBdr>
    </w:div>
    <w:div w:id="1232160999">
      <w:bodyDiv w:val="1"/>
      <w:marLeft w:val="0"/>
      <w:marRight w:val="0"/>
      <w:marTop w:val="0"/>
      <w:marBottom w:val="0"/>
      <w:divBdr>
        <w:top w:val="none" w:sz="0" w:space="0" w:color="auto"/>
        <w:left w:val="none" w:sz="0" w:space="0" w:color="auto"/>
        <w:bottom w:val="none" w:sz="0" w:space="0" w:color="auto"/>
        <w:right w:val="none" w:sz="0" w:space="0" w:color="auto"/>
      </w:divBdr>
      <w:divsChild>
        <w:div w:id="1297175877">
          <w:marLeft w:val="0"/>
          <w:marRight w:val="0"/>
          <w:marTop w:val="0"/>
          <w:marBottom w:val="0"/>
          <w:divBdr>
            <w:top w:val="none" w:sz="0" w:space="0" w:color="auto"/>
            <w:left w:val="none" w:sz="0" w:space="0" w:color="auto"/>
            <w:bottom w:val="none" w:sz="0" w:space="0" w:color="auto"/>
            <w:right w:val="none" w:sz="0" w:space="0" w:color="auto"/>
          </w:divBdr>
          <w:divsChild>
            <w:div w:id="2039965365">
              <w:marLeft w:val="0"/>
              <w:marRight w:val="0"/>
              <w:marTop w:val="0"/>
              <w:marBottom w:val="0"/>
              <w:divBdr>
                <w:top w:val="none" w:sz="0" w:space="0" w:color="auto"/>
                <w:left w:val="none" w:sz="0" w:space="0" w:color="auto"/>
                <w:bottom w:val="none" w:sz="0" w:space="0" w:color="auto"/>
                <w:right w:val="none" w:sz="0" w:space="0" w:color="auto"/>
              </w:divBdr>
              <w:divsChild>
                <w:div w:id="1871215938">
                  <w:marLeft w:val="0"/>
                  <w:marRight w:val="0"/>
                  <w:marTop w:val="0"/>
                  <w:marBottom w:val="0"/>
                  <w:divBdr>
                    <w:top w:val="none" w:sz="0" w:space="0" w:color="auto"/>
                    <w:left w:val="none" w:sz="0" w:space="0" w:color="auto"/>
                    <w:bottom w:val="single" w:sz="6" w:space="0" w:color="505050"/>
                    <w:right w:val="none" w:sz="0" w:space="0" w:color="auto"/>
                  </w:divBdr>
                  <w:divsChild>
                    <w:div w:id="1404641649">
                      <w:marLeft w:val="0"/>
                      <w:marRight w:val="0"/>
                      <w:marTop w:val="0"/>
                      <w:marBottom w:val="0"/>
                      <w:divBdr>
                        <w:top w:val="none" w:sz="0" w:space="0" w:color="auto"/>
                        <w:left w:val="none" w:sz="0" w:space="0" w:color="auto"/>
                        <w:bottom w:val="none" w:sz="0" w:space="0" w:color="auto"/>
                        <w:right w:val="none" w:sz="0" w:space="0" w:color="auto"/>
                      </w:divBdr>
                      <w:divsChild>
                        <w:div w:id="2055301536">
                          <w:marLeft w:val="0"/>
                          <w:marRight w:val="0"/>
                          <w:marTop w:val="0"/>
                          <w:marBottom w:val="0"/>
                          <w:divBdr>
                            <w:top w:val="none" w:sz="0" w:space="0" w:color="auto"/>
                            <w:left w:val="none" w:sz="0" w:space="0" w:color="auto"/>
                            <w:bottom w:val="none" w:sz="0" w:space="0" w:color="auto"/>
                            <w:right w:val="none" w:sz="0" w:space="0" w:color="auto"/>
                          </w:divBdr>
                          <w:divsChild>
                            <w:div w:id="1745452751">
                              <w:marLeft w:val="0"/>
                              <w:marRight w:val="0"/>
                              <w:marTop w:val="0"/>
                              <w:marBottom w:val="0"/>
                              <w:divBdr>
                                <w:top w:val="none" w:sz="0" w:space="0" w:color="auto"/>
                                <w:left w:val="none" w:sz="0" w:space="0" w:color="auto"/>
                                <w:bottom w:val="none" w:sz="0" w:space="0" w:color="auto"/>
                                <w:right w:val="none" w:sz="0" w:space="0" w:color="auto"/>
                              </w:divBdr>
                              <w:divsChild>
                                <w:div w:id="1311129844">
                                  <w:marLeft w:val="0"/>
                                  <w:marRight w:val="0"/>
                                  <w:marTop w:val="0"/>
                                  <w:marBottom w:val="0"/>
                                  <w:divBdr>
                                    <w:top w:val="none" w:sz="0" w:space="0" w:color="auto"/>
                                    <w:left w:val="none" w:sz="0" w:space="0" w:color="auto"/>
                                    <w:bottom w:val="none" w:sz="0" w:space="0" w:color="auto"/>
                                    <w:right w:val="none" w:sz="0" w:space="0" w:color="auto"/>
                                  </w:divBdr>
                                  <w:divsChild>
                                    <w:div w:id="666442993">
                                      <w:marLeft w:val="0"/>
                                      <w:marRight w:val="0"/>
                                      <w:marTop w:val="0"/>
                                      <w:marBottom w:val="0"/>
                                      <w:divBdr>
                                        <w:top w:val="none" w:sz="0" w:space="0" w:color="auto"/>
                                        <w:left w:val="none" w:sz="0" w:space="0" w:color="auto"/>
                                        <w:bottom w:val="none" w:sz="0" w:space="0" w:color="auto"/>
                                        <w:right w:val="none" w:sz="0" w:space="0" w:color="auto"/>
                                      </w:divBdr>
                                      <w:divsChild>
                                        <w:div w:id="1668052928">
                                          <w:marLeft w:val="0"/>
                                          <w:marRight w:val="0"/>
                                          <w:marTop w:val="0"/>
                                          <w:marBottom w:val="0"/>
                                          <w:divBdr>
                                            <w:top w:val="none" w:sz="0" w:space="0" w:color="auto"/>
                                            <w:left w:val="none" w:sz="0" w:space="0" w:color="auto"/>
                                            <w:bottom w:val="none" w:sz="0" w:space="0" w:color="auto"/>
                                            <w:right w:val="none" w:sz="0" w:space="0" w:color="auto"/>
                                          </w:divBdr>
                                          <w:divsChild>
                                            <w:div w:id="649947643">
                                              <w:marLeft w:val="0"/>
                                              <w:marRight w:val="0"/>
                                              <w:marTop w:val="0"/>
                                              <w:marBottom w:val="0"/>
                                              <w:divBdr>
                                                <w:top w:val="none" w:sz="0" w:space="0" w:color="auto"/>
                                                <w:left w:val="none" w:sz="0" w:space="0" w:color="auto"/>
                                                <w:bottom w:val="none" w:sz="0" w:space="0" w:color="auto"/>
                                                <w:right w:val="none" w:sz="0" w:space="0" w:color="auto"/>
                                              </w:divBdr>
                                              <w:divsChild>
                                                <w:div w:id="1382747458">
                                                  <w:marLeft w:val="0"/>
                                                  <w:marRight w:val="0"/>
                                                  <w:marTop w:val="0"/>
                                                  <w:marBottom w:val="360"/>
                                                  <w:divBdr>
                                                    <w:top w:val="none" w:sz="0" w:space="0" w:color="auto"/>
                                                    <w:left w:val="none" w:sz="0" w:space="0" w:color="auto"/>
                                                    <w:bottom w:val="none" w:sz="0" w:space="0" w:color="auto"/>
                                                    <w:right w:val="none" w:sz="0" w:space="0" w:color="auto"/>
                                                  </w:divBdr>
                                                  <w:divsChild>
                                                    <w:div w:id="1785923059">
                                                      <w:marLeft w:val="0"/>
                                                      <w:marRight w:val="0"/>
                                                      <w:marTop w:val="0"/>
                                                      <w:marBottom w:val="0"/>
                                                      <w:divBdr>
                                                        <w:top w:val="none" w:sz="0" w:space="0" w:color="auto"/>
                                                        <w:left w:val="none" w:sz="0" w:space="0" w:color="auto"/>
                                                        <w:bottom w:val="none" w:sz="0" w:space="0" w:color="auto"/>
                                                        <w:right w:val="none" w:sz="0" w:space="0" w:color="auto"/>
                                                      </w:divBdr>
                                                      <w:divsChild>
                                                        <w:div w:id="136259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9290811">
      <w:bodyDiv w:val="1"/>
      <w:marLeft w:val="0"/>
      <w:marRight w:val="0"/>
      <w:marTop w:val="0"/>
      <w:marBottom w:val="0"/>
      <w:divBdr>
        <w:top w:val="none" w:sz="0" w:space="0" w:color="auto"/>
        <w:left w:val="none" w:sz="0" w:space="0" w:color="auto"/>
        <w:bottom w:val="none" w:sz="0" w:space="0" w:color="auto"/>
        <w:right w:val="none" w:sz="0" w:space="0" w:color="auto"/>
      </w:divBdr>
    </w:div>
    <w:div w:id="1256674243">
      <w:bodyDiv w:val="1"/>
      <w:marLeft w:val="0"/>
      <w:marRight w:val="0"/>
      <w:marTop w:val="0"/>
      <w:marBottom w:val="0"/>
      <w:divBdr>
        <w:top w:val="none" w:sz="0" w:space="0" w:color="auto"/>
        <w:left w:val="none" w:sz="0" w:space="0" w:color="auto"/>
        <w:bottom w:val="none" w:sz="0" w:space="0" w:color="auto"/>
        <w:right w:val="none" w:sz="0" w:space="0" w:color="auto"/>
      </w:divBdr>
    </w:div>
    <w:div w:id="1339387188">
      <w:bodyDiv w:val="1"/>
      <w:marLeft w:val="0"/>
      <w:marRight w:val="0"/>
      <w:marTop w:val="0"/>
      <w:marBottom w:val="0"/>
      <w:divBdr>
        <w:top w:val="none" w:sz="0" w:space="0" w:color="auto"/>
        <w:left w:val="none" w:sz="0" w:space="0" w:color="auto"/>
        <w:bottom w:val="none" w:sz="0" w:space="0" w:color="auto"/>
        <w:right w:val="none" w:sz="0" w:space="0" w:color="auto"/>
      </w:divBdr>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
    <w:div w:id="1570000880">
      <w:bodyDiv w:val="1"/>
      <w:marLeft w:val="0"/>
      <w:marRight w:val="0"/>
      <w:marTop w:val="0"/>
      <w:marBottom w:val="0"/>
      <w:divBdr>
        <w:top w:val="none" w:sz="0" w:space="0" w:color="auto"/>
        <w:left w:val="none" w:sz="0" w:space="0" w:color="auto"/>
        <w:bottom w:val="none" w:sz="0" w:space="0" w:color="auto"/>
        <w:right w:val="none" w:sz="0" w:space="0" w:color="auto"/>
      </w:divBdr>
    </w:div>
    <w:div w:id="1832018948">
      <w:bodyDiv w:val="1"/>
      <w:marLeft w:val="0"/>
      <w:marRight w:val="0"/>
      <w:marTop w:val="0"/>
      <w:marBottom w:val="0"/>
      <w:divBdr>
        <w:top w:val="none" w:sz="0" w:space="0" w:color="auto"/>
        <w:left w:val="none" w:sz="0" w:space="0" w:color="auto"/>
        <w:bottom w:val="none" w:sz="0" w:space="0" w:color="auto"/>
        <w:right w:val="none" w:sz="0" w:space="0" w:color="auto"/>
      </w:divBdr>
    </w:div>
    <w:div w:id="1924485273">
      <w:bodyDiv w:val="1"/>
      <w:marLeft w:val="0"/>
      <w:marRight w:val="0"/>
      <w:marTop w:val="0"/>
      <w:marBottom w:val="0"/>
      <w:divBdr>
        <w:top w:val="none" w:sz="0" w:space="0" w:color="auto"/>
        <w:left w:val="none" w:sz="0" w:space="0" w:color="auto"/>
        <w:bottom w:val="none" w:sz="0" w:space="0" w:color="auto"/>
        <w:right w:val="none" w:sz="0" w:space="0" w:color="auto"/>
      </w:divBdr>
    </w:div>
    <w:div w:id="2042590466">
      <w:bodyDiv w:val="1"/>
      <w:marLeft w:val="0"/>
      <w:marRight w:val="0"/>
      <w:marTop w:val="0"/>
      <w:marBottom w:val="0"/>
      <w:divBdr>
        <w:top w:val="none" w:sz="0" w:space="0" w:color="auto"/>
        <w:left w:val="none" w:sz="0" w:space="0" w:color="auto"/>
        <w:bottom w:val="none" w:sz="0" w:space="0" w:color="auto"/>
        <w:right w:val="none" w:sz="0" w:space="0" w:color="auto"/>
      </w:divBdr>
    </w:div>
    <w:div w:id="210673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FD0CC-D407-41AA-8EDB-C0319C1D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1492</Words>
  <Characters>8806</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10278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EHoudova</dc:creator>
  <cp:lastModifiedBy>Šmilauerová Šárka</cp:lastModifiedBy>
  <cp:revision>23</cp:revision>
  <cp:lastPrinted>2015-05-11T12:19:00Z</cp:lastPrinted>
  <dcterms:created xsi:type="dcterms:W3CDTF">2015-05-06T13:08:00Z</dcterms:created>
  <dcterms:modified xsi:type="dcterms:W3CDTF">2015-05-25T06:46:00Z</dcterms:modified>
</cp:coreProperties>
</file>